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9A21"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0D5A029" w14:textId="3C400888"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727745F5" w14:textId="77777777" w:rsidR="008E7953" w:rsidRDefault="008E7953" w:rsidP="008E7953">
      <w:pPr>
        <w:jc w:val="center"/>
        <w:sectPr w:rsidR="008E7953" w:rsidSect="0030141E">
          <w:footerReference w:type="default" r:id="rId7"/>
          <w:pgSz w:w="12240" w:h="15840"/>
          <w:pgMar w:top="1008" w:right="1440" w:bottom="1440" w:left="1440" w:header="720" w:footer="720" w:gutter="0"/>
          <w:cols w:space="720"/>
          <w:titlePg/>
          <w:docGrid w:linePitch="360"/>
        </w:sectPr>
      </w:pPr>
    </w:p>
    <w:p w14:paraId="2756BF53" w14:textId="77777777" w:rsidR="00BD7114" w:rsidRDefault="00BD7114" w:rsidP="008E7953">
      <w:pPr>
        <w:spacing w:after="0"/>
        <w:jc w:val="center"/>
      </w:pPr>
    </w:p>
    <w:p w14:paraId="0D625916"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00614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6A0DB26" w14:textId="6C3B4414"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008D1B9" w14:textId="684C0482"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C0568D8" w14:textId="5F02121B"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019C805" wp14:editId="5AD78ACF">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40F78C44" w14:textId="0F162124" w:rsidR="008E7953" w:rsidRDefault="008E7953" w:rsidP="008E7953">
      <w:pPr>
        <w:jc w:val="center"/>
        <w:rPr>
          <w:rFonts w:ascii="Public Sans Light" w:hAnsi="Public Sans Light"/>
          <w:sz w:val="16"/>
          <w:szCs w:val="16"/>
        </w:rPr>
      </w:pPr>
    </w:p>
    <w:p w14:paraId="4183732B" w14:textId="77777777" w:rsidR="008E7953" w:rsidRDefault="008E7953" w:rsidP="008E7953">
      <w:pPr>
        <w:jc w:val="center"/>
        <w:rPr>
          <w:rFonts w:ascii="Public Sans Light" w:hAnsi="Public Sans Light"/>
          <w:sz w:val="16"/>
          <w:szCs w:val="16"/>
        </w:rPr>
      </w:pPr>
    </w:p>
    <w:p w14:paraId="3E984133" w14:textId="77777777" w:rsidR="008E7953" w:rsidRDefault="008E7953" w:rsidP="008E7953">
      <w:pPr>
        <w:jc w:val="center"/>
        <w:rPr>
          <w:rFonts w:ascii="Public Sans Light" w:hAnsi="Public Sans Light"/>
          <w:sz w:val="16"/>
          <w:szCs w:val="16"/>
        </w:rPr>
      </w:pPr>
    </w:p>
    <w:p w14:paraId="193F5AE8" w14:textId="77777777" w:rsidR="008E7953" w:rsidRDefault="008E7953" w:rsidP="008E7953">
      <w:pPr>
        <w:spacing w:after="0"/>
        <w:ind w:left="-360" w:right="-330"/>
        <w:jc w:val="center"/>
        <w:rPr>
          <w:rFonts w:ascii="Public Sans Light" w:hAnsi="Public Sans Light"/>
          <w:b/>
          <w:bCs/>
          <w:sz w:val="20"/>
          <w:szCs w:val="20"/>
        </w:rPr>
      </w:pPr>
    </w:p>
    <w:p w14:paraId="5A51A02B" w14:textId="0F71BBD4"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087A7521" w14:textId="03B0435F"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CEC2EDB" w14:textId="6083BBD3"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BCE666A" w14:textId="7E9F82B4"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83BEF0F" w14:textId="37D86520"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64C3BA0B"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2E816BF8" w14:textId="3616F4DA" w:rsidR="005D7199" w:rsidRPr="007447E1" w:rsidRDefault="005D7199" w:rsidP="00894077">
      <w:pPr>
        <w:spacing w:after="0"/>
        <w:jc w:val="center"/>
        <w:rPr>
          <w:rFonts w:ascii="Arial" w:hAnsi="Arial" w:cs="Arial"/>
          <w:szCs w:val="24"/>
        </w:rPr>
      </w:pPr>
      <w:r w:rsidRPr="007447E1">
        <w:rPr>
          <w:rFonts w:ascii="Arial" w:hAnsi="Arial" w:cs="Arial"/>
          <w:b/>
          <w:bCs/>
          <w:szCs w:val="24"/>
        </w:rPr>
        <w:t xml:space="preserve">OSP </w:t>
      </w:r>
      <w:r w:rsidR="00902E93">
        <w:rPr>
          <w:rFonts w:ascii="Arial" w:hAnsi="Arial" w:cs="Arial"/>
          <w:b/>
          <w:bCs/>
          <w:szCs w:val="24"/>
        </w:rPr>
        <w:t xml:space="preserve">Memorandum </w:t>
      </w:r>
      <w:r w:rsidR="00D33A7A" w:rsidRPr="007447E1">
        <w:rPr>
          <w:rFonts w:ascii="Arial" w:hAnsi="Arial" w:cs="Arial"/>
          <w:b/>
          <w:bCs/>
          <w:szCs w:val="24"/>
        </w:rPr>
        <w:t>26-</w:t>
      </w:r>
      <w:r w:rsidR="0030141E" w:rsidRPr="007447E1">
        <w:rPr>
          <w:rFonts w:ascii="Arial" w:hAnsi="Arial" w:cs="Arial"/>
          <w:b/>
          <w:bCs/>
          <w:szCs w:val="24"/>
        </w:rPr>
        <w:t>0</w:t>
      </w:r>
      <w:r w:rsidR="007447E1" w:rsidRPr="007447E1">
        <w:rPr>
          <w:rFonts w:ascii="Arial" w:hAnsi="Arial" w:cs="Arial"/>
          <w:b/>
          <w:bCs/>
          <w:szCs w:val="24"/>
        </w:rPr>
        <w:t>4</w:t>
      </w:r>
    </w:p>
    <w:p w14:paraId="4D8F1AD0" w14:textId="77777777" w:rsidR="005D7199" w:rsidRPr="007447E1" w:rsidRDefault="005D7199" w:rsidP="00894077">
      <w:pPr>
        <w:spacing w:after="0"/>
        <w:ind w:left="-90"/>
        <w:jc w:val="center"/>
        <w:rPr>
          <w:rFonts w:ascii="Arial" w:hAnsi="Arial" w:cs="Arial"/>
          <w:b/>
          <w:bCs/>
          <w:szCs w:val="24"/>
        </w:rPr>
      </w:pPr>
    </w:p>
    <w:p w14:paraId="06048E1C" w14:textId="2047F041" w:rsidR="005D7199" w:rsidRPr="007447E1" w:rsidRDefault="005D7199" w:rsidP="00902E93">
      <w:pPr>
        <w:spacing w:after="0"/>
        <w:ind w:left="1440" w:hanging="1440"/>
        <w:rPr>
          <w:rFonts w:ascii="Arial" w:hAnsi="Arial" w:cs="Arial"/>
          <w:szCs w:val="24"/>
        </w:rPr>
      </w:pPr>
      <w:r w:rsidRPr="007447E1">
        <w:rPr>
          <w:rFonts w:ascii="Arial" w:hAnsi="Arial" w:cs="Arial"/>
          <w:szCs w:val="24"/>
        </w:rPr>
        <w:t>T</w:t>
      </w:r>
      <w:r w:rsidR="007C3B96">
        <w:rPr>
          <w:rFonts w:ascii="Arial" w:hAnsi="Arial" w:cs="Arial"/>
          <w:szCs w:val="24"/>
        </w:rPr>
        <w:t>o</w:t>
      </w:r>
      <w:r w:rsidRPr="007447E1">
        <w:rPr>
          <w:rFonts w:ascii="Arial" w:hAnsi="Arial" w:cs="Arial"/>
          <w:szCs w:val="24"/>
        </w:rPr>
        <w:t>:</w:t>
      </w:r>
      <w:r w:rsidR="00AB74AB">
        <w:rPr>
          <w:rFonts w:ascii="Arial" w:hAnsi="Arial" w:cs="Arial"/>
          <w:szCs w:val="24"/>
        </w:rPr>
        <w:t xml:space="preserve"> </w:t>
      </w:r>
      <w:r w:rsidR="00AB74AB">
        <w:rPr>
          <w:rFonts w:ascii="Arial" w:hAnsi="Arial" w:cs="Arial"/>
          <w:szCs w:val="24"/>
        </w:rPr>
        <w:tab/>
      </w:r>
      <w:r w:rsidRPr="007447E1">
        <w:rPr>
          <w:rFonts w:ascii="Arial" w:hAnsi="Arial" w:cs="Arial"/>
          <w:szCs w:val="24"/>
        </w:rPr>
        <w:t>All Agency Heads, Department Undersecretaries, Business Managers</w:t>
      </w:r>
      <w:r w:rsidR="00490B58">
        <w:rPr>
          <w:rFonts w:ascii="Arial" w:hAnsi="Arial" w:cs="Arial"/>
          <w:szCs w:val="24"/>
        </w:rPr>
        <w:t>,</w:t>
      </w:r>
      <w:r w:rsidRPr="007447E1">
        <w:rPr>
          <w:rFonts w:ascii="Arial" w:hAnsi="Arial" w:cs="Arial"/>
          <w:szCs w:val="24"/>
        </w:rPr>
        <w:t xml:space="preserve"> and Contract Officers of all State Departments and Agencies, Colleges and Universities, Boards and Commissions </w:t>
      </w:r>
    </w:p>
    <w:p w14:paraId="77CC74E7" w14:textId="77777777" w:rsidR="005D7199" w:rsidRPr="007447E1" w:rsidRDefault="005D7199" w:rsidP="00902E93">
      <w:pPr>
        <w:spacing w:after="0"/>
        <w:rPr>
          <w:rFonts w:ascii="Arial" w:hAnsi="Arial" w:cs="Arial"/>
          <w:szCs w:val="24"/>
        </w:rPr>
      </w:pPr>
      <w:r w:rsidRPr="007447E1">
        <w:rPr>
          <w:rFonts w:ascii="Arial" w:hAnsi="Arial" w:cs="Arial"/>
          <w:szCs w:val="24"/>
        </w:rPr>
        <w:tab/>
      </w:r>
      <w:r w:rsidRPr="007447E1">
        <w:rPr>
          <w:rFonts w:ascii="Arial" w:hAnsi="Arial" w:cs="Arial"/>
          <w:szCs w:val="24"/>
        </w:rPr>
        <w:tab/>
      </w:r>
    </w:p>
    <w:p w14:paraId="79ADAC9D" w14:textId="7C9A711B" w:rsidR="005D7199" w:rsidRPr="007447E1" w:rsidRDefault="005D7199" w:rsidP="00902E93">
      <w:pPr>
        <w:spacing w:after="0"/>
        <w:rPr>
          <w:rFonts w:ascii="Arial" w:hAnsi="Arial" w:cs="Arial"/>
          <w:szCs w:val="24"/>
        </w:rPr>
      </w:pPr>
      <w:r w:rsidRPr="007447E1">
        <w:rPr>
          <w:rFonts w:ascii="Arial" w:hAnsi="Arial" w:cs="Arial"/>
          <w:szCs w:val="24"/>
        </w:rPr>
        <w:t>F</w:t>
      </w:r>
      <w:r w:rsidR="007C3B96">
        <w:rPr>
          <w:rFonts w:ascii="Arial" w:hAnsi="Arial" w:cs="Arial"/>
          <w:szCs w:val="24"/>
        </w:rPr>
        <w:t>rom</w:t>
      </w:r>
      <w:r w:rsidRPr="007447E1">
        <w:rPr>
          <w:rFonts w:ascii="Arial" w:hAnsi="Arial" w:cs="Arial"/>
          <w:szCs w:val="24"/>
        </w:rPr>
        <w:t>:</w:t>
      </w:r>
      <w:r w:rsidR="007C3B96">
        <w:rPr>
          <w:rFonts w:ascii="Arial" w:hAnsi="Arial" w:cs="Arial"/>
          <w:szCs w:val="24"/>
        </w:rPr>
        <w:t xml:space="preserve"> </w:t>
      </w:r>
      <w:r w:rsidR="00AB74AB">
        <w:rPr>
          <w:rFonts w:ascii="Arial" w:hAnsi="Arial" w:cs="Arial"/>
          <w:szCs w:val="24"/>
        </w:rPr>
        <w:t xml:space="preserve"> </w:t>
      </w:r>
      <w:r w:rsidR="00AB74AB">
        <w:rPr>
          <w:rFonts w:ascii="Arial" w:hAnsi="Arial" w:cs="Arial"/>
          <w:szCs w:val="24"/>
        </w:rPr>
        <w:tab/>
      </w:r>
      <w:r w:rsidR="00894077" w:rsidRPr="007447E1">
        <w:rPr>
          <w:rFonts w:ascii="Arial" w:hAnsi="Arial" w:cs="Arial"/>
          <w:szCs w:val="24"/>
        </w:rPr>
        <w:t>Amy L. Vincent</w:t>
      </w:r>
    </w:p>
    <w:p w14:paraId="16C3F60E" w14:textId="123B3E97" w:rsidR="005D7199" w:rsidRPr="007447E1" w:rsidRDefault="005D7199" w:rsidP="00902E93">
      <w:pPr>
        <w:spacing w:after="0"/>
        <w:rPr>
          <w:rFonts w:ascii="Arial" w:hAnsi="Arial" w:cs="Arial"/>
          <w:szCs w:val="24"/>
        </w:rPr>
      </w:pPr>
      <w:r w:rsidRPr="007447E1">
        <w:rPr>
          <w:rFonts w:ascii="Arial" w:hAnsi="Arial" w:cs="Arial"/>
          <w:szCs w:val="24"/>
        </w:rPr>
        <w:tab/>
      </w:r>
      <w:r w:rsidR="00AB74AB">
        <w:rPr>
          <w:rFonts w:ascii="Arial" w:hAnsi="Arial" w:cs="Arial"/>
          <w:szCs w:val="24"/>
        </w:rPr>
        <w:t xml:space="preserve"> </w:t>
      </w:r>
      <w:r w:rsidR="00AB74AB">
        <w:rPr>
          <w:rFonts w:ascii="Arial" w:hAnsi="Arial" w:cs="Arial"/>
          <w:szCs w:val="24"/>
        </w:rPr>
        <w:tab/>
      </w:r>
      <w:r w:rsidRPr="007447E1">
        <w:rPr>
          <w:rFonts w:ascii="Arial" w:hAnsi="Arial" w:cs="Arial"/>
          <w:szCs w:val="24"/>
        </w:rPr>
        <w:t>Director of State Procurement</w:t>
      </w:r>
    </w:p>
    <w:p w14:paraId="76C323AA" w14:textId="77777777" w:rsidR="005D7199" w:rsidRPr="007447E1" w:rsidRDefault="005D7199" w:rsidP="00902E93">
      <w:pPr>
        <w:spacing w:after="0"/>
        <w:rPr>
          <w:rFonts w:ascii="Arial" w:hAnsi="Arial" w:cs="Arial"/>
          <w:szCs w:val="24"/>
        </w:rPr>
      </w:pPr>
    </w:p>
    <w:p w14:paraId="373C33E2" w14:textId="3902B4FF" w:rsidR="005D7199" w:rsidRPr="007447E1" w:rsidRDefault="005D7199" w:rsidP="00902E93">
      <w:pPr>
        <w:spacing w:after="0"/>
        <w:rPr>
          <w:rFonts w:ascii="Arial" w:hAnsi="Arial" w:cs="Arial"/>
          <w:szCs w:val="24"/>
        </w:rPr>
      </w:pPr>
      <w:r w:rsidRPr="007447E1">
        <w:rPr>
          <w:rFonts w:ascii="Arial" w:hAnsi="Arial" w:cs="Arial"/>
          <w:szCs w:val="24"/>
        </w:rPr>
        <w:t>D</w:t>
      </w:r>
      <w:r w:rsidR="007C3B96">
        <w:rPr>
          <w:rFonts w:ascii="Arial" w:hAnsi="Arial" w:cs="Arial"/>
          <w:szCs w:val="24"/>
        </w:rPr>
        <w:t>ate</w:t>
      </w:r>
      <w:r w:rsidRPr="007447E1">
        <w:rPr>
          <w:rFonts w:ascii="Arial" w:hAnsi="Arial" w:cs="Arial"/>
          <w:szCs w:val="24"/>
        </w:rPr>
        <w:t>:</w:t>
      </w:r>
      <w:r w:rsidRPr="007447E1">
        <w:rPr>
          <w:rFonts w:ascii="Arial" w:hAnsi="Arial" w:cs="Arial"/>
          <w:szCs w:val="24"/>
        </w:rPr>
        <w:tab/>
      </w:r>
      <w:r w:rsidRPr="007447E1">
        <w:rPr>
          <w:rFonts w:ascii="Arial" w:hAnsi="Arial" w:cs="Arial"/>
          <w:szCs w:val="24"/>
        </w:rPr>
        <w:tab/>
      </w:r>
      <w:r w:rsidR="0011471F">
        <w:rPr>
          <w:rFonts w:ascii="Arial" w:hAnsi="Arial" w:cs="Arial"/>
          <w:szCs w:val="24"/>
        </w:rPr>
        <w:t xml:space="preserve">March </w:t>
      </w:r>
      <w:r w:rsidR="00E311E4">
        <w:rPr>
          <w:rFonts w:ascii="Arial" w:hAnsi="Arial" w:cs="Arial"/>
          <w:szCs w:val="24"/>
        </w:rPr>
        <w:t>2</w:t>
      </w:r>
      <w:r w:rsidR="00726D5F">
        <w:rPr>
          <w:rFonts w:ascii="Arial" w:hAnsi="Arial" w:cs="Arial"/>
          <w:szCs w:val="24"/>
        </w:rPr>
        <w:t>5</w:t>
      </w:r>
      <w:r w:rsidR="0030141E" w:rsidRPr="007447E1">
        <w:rPr>
          <w:rFonts w:ascii="Arial" w:hAnsi="Arial" w:cs="Arial"/>
          <w:szCs w:val="24"/>
        </w:rPr>
        <w:t>, 2026</w:t>
      </w:r>
    </w:p>
    <w:p w14:paraId="1B9F3A26" w14:textId="77777777" w:rsidR="005D7199" w:rsidRPr="007447E1" w:rsidRDefault="005D7199" w:rsidP="00902E93">
      <w:pPr>
        <w:spacing w:after="0"/>
        <w:rPr>
          <w:rFonts w:ascii="Arial" w:hAnsi="Arial" w:cs="Arial"/>
          <w:szCs w:val="24"/>
        </w:rPr>
      </w:pPr>
    </w:p>
    <w:p w14:paraId="46867D80" w14:textId="4D3FD46D" w:rsidR="007447E1" w:rsidRPr="007447E1" w:rsidRDefault="007C3B96" w:rsidP="007C3B96">
      <w:pPr>
        <w:spacing w:after="0"/>
        <w:ind w:left="1440" w:hanging="1440"/>
        <w:rPr>
          <w:rFonts w:ascii="Arial" w:hAnsi="Arial" w:cs="Arial"/>
          <w:bCs/>
          <w:szCs w:val="24"/>
        </w:rPr>
      </w:pPr>
      <w:r>
        <w:rPr>
          <w:rFonts w:ascii="Arial" w:hAnsi="Arial" w:cs="Arial"/>
          <w:szCs w:val="24"/>
        </w:rPr>
        <w:t>Subject</w:t>
      </w:r>
      <w:r w:rsidR="005D7199" w:rsidRPr="007447E1">
        <w:rPr>
          <w:rFonts w:ascii="Arial" w:hAnsi="Arial" w:cs="Arial"/>
          <w:szCs w:val="24"/>
        </w:rPr>
        <w:t>:</w:t>
      </w:r>
      <w:r>
        <w:rPr>
          <w:rFonts w:ascii="Arial" w:hAnsi="Arial" w:cs="Arial"/>
          <w:szCs w:val="24"/>
        </w:rPr>
        <w:tab/>
      </w:r>
      <w:r w:rsidR="007447E1" w:rsidRPr="007447E1">
        <w:rPr>
          <w:rFonts w:ascii="Arial" w:hAnsi="Arial" w:cs="Arial"/>
          <w:szCs w:val="24"/>
        </w:rPr>
        <w:t>ADA Web Accessibility Compliance</w:t>
      </w:r>
      <w:r w:rsidR="00A9461E">
        <w:rPr>
          <w:rFonts w:ascii="Arial" w:hAnsi="Arial" w:cs="Arial"/>
          <w:szCs w:val="24"/>
        </w:rPr>
        <w:t xml:space="preserve"> Requirements for Procurement Documents</w:t>
      </w:r>
      <w:r w:rsidR="007447E1" w:rsidRPr="007447E1">
        <w:rPr>
          <w:rFonts w:ascii="Arial" w:hAnsi="Arial" w:cs="Arial"/>
          <w:szCs w:val="24"/>
        </w:rPr>
        <w:t xml:space="preserve"> </w:t>
      </w:r>
    </w:p>
    <w:p w14:paraId="30896C18" w14:textId="0500BB92" w:rsidR="005D7199" w:rsidRPr="007447E1" w:rsidRDefault="005D7199" w:rsidP="00902E93">
      <w:pPr>
        <w:spacing w:after="0"/>
        <w:rPr>
          <w:rFonts w:ascii="Arial" w:hAnsi="Arial" w:cs="Arial"/>
          <w:bCs/>
          <w:szCs w:val="24"/>
        </w:rPr>
      </w:pPr>
    </w:p>
    <w:p w14:paraId="6BA611AE" w14:textId="5F4C59F2" w:rsidR="00A9461E" w:rsidRDefault="00987957" w:rsidP="00902E93">
      <w:pPr>
        <w:spacing w:after="0"/>
        <w:rPr>
          <w:rFonts w:ascii="Arial" w:hAnsi="Arial" w:cs="Arial"/>
        </w:rPr>
      </w:pPr>
      <w:r>
        <w:rPr>
          <w:rFonts w:ascii="Arial" w:hAnsi="Arial" w:cs="Arial"/>
        </w:rPr>
        <w:t xml:space="preserve">The Office of State Procurement (OSP) is committed to ensuring that all procurement documents made available to the public </w:t>
      </w:r>
      <w:r w:rsidR="009C5DB3">
        <w:rPr>
          <w:rFonts w:ascii="Arial" w:hAnsi="Arial" w:cs="Arial"/>
        </w:rPr>
        <w:t xml:space="preserve">comply with </w:t>
      </w:r>
      <w:r>
        <w:rPr>
          <w:rFonts w:ascii="Arial" w:hAnsi="Arial" w:cs="Arial"/>
        </w:rPr>
        <w:t>federal and state accessibility standards. T</w:t>
      </w:r>
      <w:r w:rsidR="00917508">
        <w:rPr>
          <w:rFonts w:ascii="Arial" w:hAnsi="Arial" w:cs="Arial"/>
        </w:rPr>
        <w:t>his</w:t>
      </w:r>
      <w:r w:rsidR="00A9461E">
        <w:rPr>
          <w:rFonts w:ascii="Arial" w:hAnsi="Arial" w:cs="Arial"/>
        </w:rPr>
        <w:t xml:space="preserve"> memorandum </w:t>
      </w:r>
      <w:r w:rsidR="00917508">
        <w:rPr>
          <w:rFonts w:ascii="Arial" w:hAnsi="Arial" w:cs="Arial"/>
        </w:rPr>
        <w:t xml:space="preserve">is to provide guidance to State Agencies regarding </w:t>
      </w:r>
      <w:r>
        <w:rPr>
          <w:rFonts w:ascii="Arial" w:hAnsi="Arial" w:cs="Arial"/>
        </w:rPr>
        <w:t>accessibility requirements for documents submitted</w:t>
      </w:r>
      <w:r w:rsidR="00917508">
        <w:rPr>
          <w:rFonts w:ascii="Arial" w:hAnsi="Arial" w:cs="Arial"/>
        </w:rPr>
        <w:t xml:space="preserve"> t</w:t>
      </w:r>
      <w:r>
        <w:rPr>
          <w:rFonts w:ascii="Arial" w:hAnsi="Arial" w:cs="Arial"/>
        </w:rPr>
        <w:t>o</w:t>
      </w:r>
      <w:r w:rsidR="00917508">
        <w:rPr>
          <w:rFonts w:ascii="Arial" w:hAnsi="Arial" w:cs="Arial"/>
        </w:rPr>
        <w:t xml:space="preserve"> OSP </w:t>
      </w:r>
      <w:r>
        <w:rPr>
          <w:rFonts w:ascii="Arial" w:hAnsi="Arial" w:cs="Arial"/>
        </w:rPr>
        <w:t xml:space="preserve">for inclusion as attachments to solicitations posted </w:t>
      </w:r>
      <w:r w:rsidR="00917508">
        <w:rPr>
          <w:rFonts w:ascii="Arial" w:hAnsi="Arial" w:cs="Arial"/>
        </w:rPr>
        <w:t>to the Louisiana Procurement and Contract Network (</w:t>
      </w:r>
      <w:proofErr w:type="spellStart"/>
      <w:r w:rsidR="00917508">
        <w:rPr>
          <w:rFonts w:ascii="Arial" w:hAnsi="Arial" w:cs="Arial"/>
        </w:rPr>
        <w:t>LaPAC</w:t>
      </w:r>
      <w:proofErr w:type="spellEnd"/>
      <w:r w:rsidR="00917508">
        <w:rPr>
          <w:rFonts w:ascii="Arial" w:hAnsi="Arial" w:cs="Arial"/>
        </w:rPr>
        <w:t>)</w:t>
      </w:r>
      <w:r>
        <w:rPr>
          <w:rFonts w:ascii="Arial" w:hAnsi="Arial" w:cs="Arial"/>
        </w:rPr>
        <w:t>, Louisiana eProcurement Solutions by Ariba (LESA),</w:t>
      </w:r>
      <w:r w:rsidR="00917508">
        <w:rPr>
          <w:rFonts w:ascii="Arial" w:hAnsi="Arial" w:cs="Arial"/>
        </w:rPr>
        <w:t xml:space="preserve"> </w:t>
      </w:r>
      <w:r>
        <w:rPr>
          <w:rFonts w:ascii="Arial" w:hAnsi="Arial" w:cs="Arial"/>
        </w:rPr>
        <w:t xml:space="preserve">and other OSP-managed platforms </w:t>
      </w:r>
      <w:r w:rsidR="00917508">
        <w:rPr>
          <w:rFonts w:ascii="Arial" w:hAnsi="Arial" w:cs="Arial"/>
        </w:rPr>
        <w:t>as an attachment to a solicitation, such as specifications, etc.</w:t>
      </w:r>
    </w:p>
    <w:p w14:paraId="034B2B2A" w14:textId="77777777" w:rsidR="003358A4" w:rsidRPr="007447E1" w:rsidRDefault="003358A4" w:rsidP="00902E93">
      <w:pPr>
        <w:spacing w:after="0"/>
        <w:rPr>
          <w:rFonts w:ascii="Arial" w:hAnsi="Arial" w:cs="Arial"/>
          <w:bCs/>
          <w:szCs w:val="24"/>
        </w:rPr>
      </w:pPr>
    </w:p>
    <w:p w14:paraId="2461C8B9" w14:textId="4499F7F9" w:rsidR="00987957" w:rsidRDefault="0011471F" w:rsidP="00902E93">
      <w:pPr>
        <w:rPr>
          <w:rFonts w:ascii="Arial" w:hAnsi="Arial" w:cs="Arial"/>
        </w:rPr>
      </w:pPr>
      <w:r>
        <w:rPr>
          <w:rFonts w:ascii="Arial" w:hAnsi="Arial" w:cs="Arial"/>
        </w:rPr>
        <w:t xml:space="preserve">Effective </w:t>
      </w:r>
      <w:r w:rsidR="00E311E4" w:rsidRPr="00A9461E">
        <w:rPr>
          <w:rFonts w:ascii="Arial" w:hAnsi="Arial" w:cs="Arial"/>
          <w:b/>
          <w:bCs/>
        </w:rPr>
        <w:t>April 24, 2026</w:t>
      </w:r>
      <w:r>
        <w:rPr>
          <w:rFonts w:ascii="Arial" w:hAnsi="Arial" w:cs="Arial"/>
        </w:rPr>
        <w:t xml:space="preserve">, all documents submitted </w:t>
      </w:r>
      <w:r w:rsidR="009F6A8F">
        <w:rPr>
          <w:rFonts w:ascii="Arial" w:hAnsi="Arial" w:cs="Arial"/>
        </w:rPr>
        <w:t xml:space="preserve">by an Agency </w:t>
      </w:r>
      <w:r>
        <w:rPr>
          <w:rFonts w:ascii="Arial" w:hAnsi="Arial" w:cs="Arial"/>
        </w:rPr>
        <w:t>to OSP</w:t>
      </w:r>
      <w:r w:rsidR="00987957">
        <w:rPr>
          <w:rFonts w:ascii="Arial" w:hAnsi="Arial" w:cs="Arial"/>
        </w:rPr>
        <w:t xml:space="preserve"> for posting as a solicitation attachments </w:t>
      </w:r>
      <w:r w:rsidR="007447E1" w:rsidRPr="007447E1">
        <w:rPr>
          <w:rFonts w:ascii="Arial" w:hAnsi="Arial" w:cs="Arial"/>
        </w:rPr>
        <w:t xml:space="preserve">shall comply with </w:t>
      </w:r>
      <w:hyperlink r:id="rId9" w:history="1">
        <w:r w:rsidR="007447E1" w:rsidRPr="00A9461E">
          <w:rPr>
            <w:rStyle w:val="Hyperlink"/>
            <w:rFonts w:ascii="Arial" w:hAnsi="Arial" w:cs="Arial"/>
            <w:b/>
            <w:bCs/>
          </w:rPr>
          <w:t>WCAG 2.1</w:t>
        </w:r>
      </w:hyperlink>
      <w:r w:rsidR="007447E1" w:rsidRPr="00A9461E">
        <w:rPr>
          <w:rFonts w:ascii="Arial" w:hAnsi="Arial" w:cs="Arial"/>
          <w:b/>
          <w:bCs/>
        </w:rPr>
        <w:t>, Level AA</w:t>
      </w:r>
      <w:r w:rsidR="00490B58" w:rsidRPr="00A9461E">
        <w:rPr>
          <w:rFonts w:ascii="Arial" w:hAnsi="Arial" w:cs="Arial"/>
          <w:b/>
          <w:bCs/>
        </w:rPr>
        <w:t>,</w:t>
      </w:r>
      <w:r w:rsidR="00E311E4" w:rsidRPr="00A9461E">
        <w:rPr>
          <w:rFonts w:ascii="Arial" w:hAnsi="Arial" w:cs="Arial"/>
          <w:b/>
          <w:bCs/>
        </w:rPr>
        <w:t xml:space="preserve"> </w:t>
      </w:r>
      <w:r w:rsidR="00987957">
        <w:rPr>
          <w:rFonts w:ascii="Arial" w:hAnsi="Arial" w:cs="Arial"/>
          <w:b/>
          <w:bCs/>
        </w:rPr>
        <w:t xml:space="preserve">in accordance with </w:t>
      </w:r>
      <w:r w:rsidR="00E311E4" w:rsidRPr="00A9461E">
        <w:rPr>
          <w:rFonts w:ascii="Arial" w:hAnsi="Arial" w:cs="Arial"/>
          <w:b/>
          <w:bCs/>
        </w:rPr>
        <w:t xml:space="preserve"> 28 CFR Part 35, Subpart H, and Division of Administration PPM No. 74, Web Accessibility Compliance (LAC 4:V.6101, et seq.)</w:t>
      </w:r>
      <w:r w:rsidR="007447E1" w:rsidRPr="007447E1">
        <w:rPr>
          <w:rFonts w:ascii="Arial" w:hAnsi="Arial" w:cs="Arial"/>
        </w:rPr>
        <w:t>.</w:t>
      </w:r>
      <w:r w:rsidR="00816E62">
        <w:rPr>
          <w:rFonts w:ascii="Arial" w:hAnsi="Arial" w:cs="Arial"/>
        </w:rPr>
        <w:t xml:space="preserve">  </w:t>
      </w:r>
    </w:p>
    <w:p w14:paraId="314609EC" w14:textId="47E7F160" w:rsidR="00A9461E" w:rsidRDefault="00A9461E" w:rsidP="00902E93">
      <w:pPr>
        <w:rPr>
          <w:rFonts w:ascii="Arial" w:hAnsi="Arial" w:cs="Arial"/>
        </w:rPr>
      </w:pPr>
      <w:r>
        <w:rPr>
          <w:rFonts w:ascii="Arial" w:hAnsi="Arial" w:cs="Arial"/>
        </w:rPr>
        <w:t>Documents will not be posted or linked to any OSP web application unless</w:t>
      </w:r>
      <w:r w:rsidR="009C5DB3">
        <w:rPr>
          <w:rFonts w:ascii="Arial" w:hAnsi="Arial" w:cs="Arial"/>
        </w:rPr>
        <w:t xml:space="preserve"> the </w:t>
      </w:r>
      <w:proofErr w:type="gramStart"/>
      <w:r w:rsidR="009C5DB3">
        <w:rPr>
          <w:rFonts w:ascii="Arial" w:hAnsi="Arial" w:cs="Arial"/>
        </w:rPr>
        <w:t>submitting agency</w:t>
      </w:r>
      <w:proofErr w:type="gramEnd"/>
      <w:r w:rsidR="009C5DB3">
        <w:rPr>
          <w:rFonts w:ascii="Arial" w:hAnsi="Arial" w:cs="Arial"/>
        </w:rPr>
        <w:t xml:space="preserve"> has completed </w:t>
      </w:r>
      <w:proofErr w:type="gramStart"/>
      <w:r w:rsidR="009C5DB3">
        <w:rPr>
          <w:rFonts w:ascii="Arial" w:hAnsi="Arial" w:cs="Arial"/>
        </w:rPr>
        <w:t>all of</w:t>
      </w:r>
      <w:proofErr w:type="gramEnd"/>
      <w:r w:rsidR="009C5DB3">
        <w:rPr>
          <w:rFonts w:ascii="Arial" w:hAnsi="Arial" w:cs="Arial"/>
        </w:rPr>
        <w:t xml:space="preserve"> the following</w:t>
      </w:r>
      <w:r>
        <w:rPr>
          <w:rFonts w:ascii="Arial" w:hAnsi="Arial" w:cs="Arial"/>
        </w:rPr>
        <w:t>:</w:t>
      </w:r>
    </w:p>
    <w:p w14:paraId="4C9FF177" w14:textId="1BA51E68" w:rsidR="00A9461E" w:rsidRDefault="00A9461E" w:rsidP="00902E93">
      <w:pPr>
        <w:pStyle w:val="ListParagraph"/>
        <w:numPr>
          <w:ilvl w:val="0"/>
          <w:numId w:val="6"/>
        </w:numPr>
        <w:rPr>
          <w:rFonts w:ascii="Arial" w:hAnsi="Arial" w:cs="Arial"/>
        </w:rPr>
      </w:pPr>
      <w:r>
        <w:rPr>
          <w:rFonts w:ascii="Arial" w:hAnsi="Arial" w:cs="Arial"/>
        </w:rPr>
        <w:t>The document is submitted in</w:t>
      </w:r>
      <w:r w:rsidR="007C3B96">
        <w:rPr>
          <w:rFonts w:ascii="Arial" w:hAnsi="Arial" w:cs="Arial"/>
        </w:rPr>
        <w:t xml:space="preserve"> </w:t>
      </w:r>
      <w:r w:rsidR="00C95757">
        <w:rPr>
          <w:rFonts w:ascii="Arial" w:hAnsi="Arial" w:cs="Arial"/>
          <w:b/>
          <w:bCs/>
        </w:rPr>
        <w:t>Adobe PDF,</w:t>
      </w:r>
      <w:r w:rsidR="00C95757">
        <w:rPr>
          <w:rFonts w:ascii="Arial" w:hAnsi="Arial" w:cs="Arial"/>
        </w:rPr>
        <w:t xml:space="preserve"> </w:t>
      </w:r>
      <w:r w:rsidRPr="00A9461E">
        <w:rPr>
          <w:rFonts w:ascii="Arial" w:hAnsi="Arial" w:cs="Arial"/>
          <w:b/>
          <w:bCs/>
        </w:rPr>
        <w:t>Microsoft Word</w:t>
      </w:r>
      <w:r>
        <w:rPr>
          <w:rFonts w:ascii="Arial" w:hAnsi="Arial" w:cs="Arial"/>
        </w:rPr>
        <w:t xml:space="preserve">, or </w:t>
      </w:r>
      <w:r w:rsidRPr="00A9461E">
        <w:rPr>
          <w:rFonts w:ascii="Arial" w:hAnsi="Arial" w:cs="Arial"/>
          <w:b/>
          <w:bCs/>
        </w:rPr>
        <w:t>Microsoft Excel</w:t>
      </w:r>
      <w:r>
        <w:rPr>
          <w:rFonts w:ascii="Arial" w:hAnsi="Arial" w:cs="Arial"/>
        </w:rPr>
        <w:t xml:space="preserve"> </w:t>
      </w:r>
      <w:proofErr w:type="gramStart"/>
      <w:r w:rsidR="006720A1" w:rsidRPr="009C5DB3">
        <w:rPr>
          <w:rFonts w:ascii="Arial" w:hAnsi="Arial" w:cs="Arial"/>
          <w:b/>
          <w:bCs/>
        </w:rPr>
        <w:t>format</w:t>
      </w:r>
      <w:r w:rsidR="006C7312" w:rsidRPr="009C5DB3">
        <w:rPr>
          <w:rFonts w:ascii="Arial" w:hAnsi="Arial" w:cs="Arial"/>
          <w:b/>
          <w:bCs/>
        </w:rPr>
        <w:t>;</w:t>
      </w:r>
      <w:proofErr w:type="gramEnd"/>
    </w:p>
    <w:p w14:paraId="21B3EA35" w14:textId="33CE2E18" w:rsidR="00726D5F" w:rsidRDefault="00A9461E" w:rsidP="00902E93">
      <w:pPr>
        <w:pStyle w:val="ListParagraph"/>
        <w:numPr>
          <w:ilvl w:val="0"/>
          <w:numId w:val="6"/>
        </w:numPr>
        <w:rPr>
          <w:rFonts w:ascii="Arial" w:hAnsi="Arial" w:cs="Arial"/>
        </w:rPr>
      </w:pPr>
      <w:r w:rsidRPr="00994DFA">
        <w:rPr>
          <w:rFonts w:ascii="Arial" w:hAnsi="Arial" w:cs="Arial"/>
        </w:rPr>
        <w:t>The agency has run the software’s built-in Accessibility Checker and resolved all identified issues prior to submission</w:t>
      </w:r>
      <w:r w:rsidR="009C5DB3">
        <w:rPr>
          <w:rFonts w:ascii="Arial" w:hAnsi="Arial" w:cs="Arial"/>
        </w:rPr>
        <w:t>.</w:t>
      </w:r>
    </w:p>
    <w:p w14:paraId="1C0A5564" w14:textId="0437BB26" w:rsidR="00A9461E" w:rsidRPr="00726D5F" w:rsidRDefault="00726D5F" w:rsidP="00C234DE">
      <w:pPr>
        <w:pStyle w:val="ListParagraph"/>
        <w:numPr>
          <w:ilvl w:val="0"/>
          <w:numId w:val="6"/>
        </w:numPr>
        <w:rPr>
          <w:rFonts w:ascii="Arial" w:hAnsi="Arial" w:cs="Arial"/>
        </w:rPr>
      </w:pPr>
      <w:r w:rsidRPr="00726D5F">
        <w:rPr>
          <w:rFonts w:ascii="Arial" w:hAnsi="Arial" w:cs="Arial"/>
        </w:rPr>
        <w:t xml:space="preserve">The agency utilizes the attached </w:t>
      </w:r>
      <w:r w:rsidRPr="00726D5F">
        <w:rPr>
          <w:rFonts w:ascii="Arial" w:hAnsi="Arial" w:cs="Arial"/>
          <w:b/>
          <w:bCs/>
        </w:rPr>
        <w:t xml:space="preserve">OSP ADA Web Accessibility Document Checklist </w:t>
      </w:r>
      <w:r w:rsidRPr="00726D5F">
        <w:rPr>
          <w:rFonts w:ascii="Arial" w:hAnsi="Arial" w:cs="Arial"/>
        </w:rPr>
        <w:t>to ensure document compliance</w:t>
      </w:r>
      <w:r w:rsidR="006C7312" w:rsidRPr="00726D5F">
        <w:rPr>
          <w:rFonts w:ascii="Arial" w:hAnsi="Arial" w:cs="Arial"/>
        </w:rPr>
        <w:t>; and</w:t>
      </w:r>
    </w:p>
    <w:p w14:paraId="44C2DBBC" w14:textId="1517F3C1" w:rsidR="00726D5F" w:rsidRDefault="009C5DB3" w:rsidP="004B317E">
      <w:pPr>
        <w:pStyle w:val="ListParagraph"/>
        <w:numPr>
          <w:ilvl w:val="0"/>
          <w:numId w:val="6"/>
        </w:numPr>
        <w:rPr>
          <w:rFonts w:ascii="Arial" w:hAnsi="Arial" w:cs="Arial"/>
        </w:rPr>
      </w:pPr>
      <w:r>
        <w:rPr>
          <w:rFonts w:ascii="Arial" w:hAnsi="Arial" w:cs="Arial"/>
        </w:rPr>
        <w:t xml:space="preserve">The agency provides an affirmative statement that all documents uploaded for the requested procurement comply with this policy and WCAG 2.1, Level AA, in the Approval Notes and Attachment Utility (doc tracking) section of </w:t>
      </w:r>
      <w:proofErr w:type="spellStart"/>
      <w:r>
        <w:rPr>
          <w:rFonts w:ascii="Arial" w:hAnsi="Arial" w:cs="Arial"/>
        </w:rPr>
        <w:t>LaGov</w:t>
      </w:r>
      <w:proofErr w:type="spellEnd"/>
      <w:r>
        <w:rPr>
          <w:rFonts w:ascii="Arial" w:hAnsi="Arial" w:cs="Arial"/>
        </w:rPr>
        <w:t xml:space="preserve">. </w:t>
      </w:r>
    </w:p>
    <w:p w14:paraId="64608674" w14:textId="2CDCA847" w:rsidR="00452136" w:rsidRDefault="00452136" w:rsidP="00902E93">
      <w:pPr>
        <w:ind w:right="-180"/>
        <w:rPr>
          <w:rFonts w:ascii="Arial" w:hAnsi="Arial" w:cs="Arial"/>
        </w:rPr>
      </w:pPr>
    </w:p>
    <w:p w14:paraId="78E73F74" w14:textId="5980B092" w:rsidR="00AB74AB" w:rsidRDefault="007447E1" w:rsidP="00902E93">
      <w:pPr>
        <w:ind w:right="-180"/>
        <w:rPr>
          <w:rFonts w:ascii="Arial" w:hAnsi="Arial" w:cs="Arial"/>
        </w:rPr>
      </w:pPr>
      <w:r w:rsidRPr="00816E62">
        <w:rPr>
          <w:rFonts w:ascii="Arial" w:hAnsi="Arial" w:cs="Arial"/>
        </w:rPr>
        <w:t xml:space="preserve">Failure </w:t>
      </w:r>
      <w:r w:rsidR="00A9461E">
        <w:rPr>
          <w:rFonts w:ascii="Arial" w:hAnsi="Arial" w:cs="Arial"/>
        </w:rPr>
        <w:t xml:space="preserve">to comply with this policy </w:t>
      </w:r>
      <w:r w:rsidR="00726D5F">
        <w:rPr>
          <w:rFonts w:ascii="Arial" w:hAnsi="Arial" w:cs="Arial"/>
        </w:rPr>
        <w:t>may</w:t>
      </w:r>
      <w:r w:rsidR="00A9461E">
        <w:rPr>
          <w:rFonts w:ascii="Arial" w:hAnsi="Arial" w:cs="Arial"/>
        </w:rPr>
        <w:t xml:space="preserve"> delay</w:t>
      </w:r>
      <w:r w:rsidR="006720A1">
        <w:rPr>
          <w:rFonts w:ascii="Arial" w:hAnsi="Arial" w:cs="Arial"/>
        </w:rPr>
        <w:t xml:space="preserve"> the</w:t>
      </w:r>
      <w:r w:rsidR="00A9461E">
        <w:rPr>
          <w:rFonts w:ascii="Arial" w:hAnsi="Arial" w:cs="Arial"/>
        </w:rPr>
        <w:t xml:space="preserve"> requested procurement action until all submitted documents meet accessibility requirements. </w:t>
      </w:r>
    </w:p>
    <w:p w14:paraId="712716FB" w14:textId="77777777" w:rsidR="009C5DB3" w:rsidRDefault="007447E1" w:rsidP="00902E93">
      <w:pPr>
        <w:ind w:right="-180"/>
        <w:rPr>
          <w:rFonts w:ascii="Arial" w:hAnsi="Arial" w:cs="Arial"/>
        </w:rPr>
      </w:pPr>
      <w:r w:rsidRPr="007447E1">
        <w:rPr>
          <w:rFonts w:ascii="Arial" w:hAnsi="Arial" w:cs="Arial"/>
        </w:rPr>
        <w:t xml:space="preserve">Questions regarding this policy should be directed </w:t>
      </w:r>
      <w:proofErr w:type="gramStart"/>
      <w:r w:rsidRPr="007447E1">
        <w:rPr>
          <w:rFonts w:ascii="Arial" w:hAnsi="Arial" w:cs="Arial"/>
        </w:rPr>
        <w:t>to</w:t>
      </w:r>
      <w:proofErr w:type="gramEnd"/>
      <w:r w:rsidR="009C5DB3">
        <w:rPr>
          <w:rFonts w:ascii="Arial" w:hAnsi="Arial" w:cs="Arial"/>
        </w:rPr>
        <w:t>:</w:t>
      </w:r>
      <w:r w:rsidR="008D0DE6">
        <w:rPr>
          <w:rFonts w:ascii="Arial" w:hAnsi="Arial" w:cs="Arial"/>
        </w:rPr>
        <w:t xml:space="preserve"> </w:t>
      </w:r>
    </w:p>
    <w:p w14:paraId="22FB99B6" w14:textId="2291AD38" w:rsidR="009C5DB3" w:rsidRPr="00E26BC2" w:rsidRDefault="00E311E4" w:rsidP="00E26BC2">
      <w:pPr>
        <w:spacing w:after="0"/>
        <w:ind w:right="-187"/>
        <w:rPr>
          <w:rFonts w:ascii="Arial" w:hAnsi="Arial" w:cs="Arial"/>
          <w:b/>
          <w:bCs/>
        </w:rPr>
      </w:pPr>
      <w:r w:rsidRPr="00E26BC2">
        <w:rPr>
          <w:rFonts w:ascii="Arial" w:hAnsi="Arial" w:cs="Arial"/>
          <w:b/>
          <w:bCs/>
        </w:rPr>
        <w:t>Dirk Thibodeau</w:t>
      </w:r>
      <w:r w:rsidR="00AB74AB" w:rsidRPr="00E26BC2">
        <w:rPr>
          <w:rFonts w:ascii="Arial" w:hAnsi="Arial" w:cs="Arial"/>
          <w:b/>
          <w:bCs/>
        </w:rPr>
        <w:t>x</w:t>
      </w:r>
      <w:r w:rsidR="008D0DE6" w:rsidRPr="00E26BC2">
        <w:rPr>
          <w:rFonts w:ascii="Arial" w:hAnsi="Arial" w:cs="Arial"/>
          <w:b/>
          <w:bCs/>
        </w:rPr>
        <w:t xml:space="preserve"> </w:t>
      </w:r>
    </w:p>
    <w:p w14:paraId="7CC0FF75" w14:textId="64FFC7FA" w:rsidR="009C5DB3" w:rsidRDefault="00075EBC" w:rsidP="00E26BC2">
      <w:pPr>
        <w:spacing w:after="0"/>
        <w:ind w:right="-187"/>
        <w:rPr>
          <w:rFonts w:ascii="Arial" w:hAnsi="Arial" w:cs="Arial"/>
        </w:rPr>
      </w:pPr>
      <w:r>
        <w:rPr>
          <w:rFonts w:ascii="Arial" w:hAnsi="Arial" w:cs="Arial"/>
        </w:rPr>
        <w:t>Deputy Director - Administration</w:t>
      </w:r>
      <w:r w:rsidR="00E311E4">
        <w:rPr>
          <w:rFonts w:ascii="Arial" w:hAnsi="Arial" w:cs="Arial"/>
        </w:rPr>
        <w:t>,</w:t>
      </w:r>
      <w:r w:rsidR="00A9461E">
        <w:rPr>
          <w:rFonts w:ascii="Arial" w:hAnsi="Arial" w:cs="Arial"/>
        </w:rPr>
        <w:t xml:space="preserve"> Office of State Procurement</w:t>
      </w:r>
      <w:r w:rsidR="00E311E4">
        <w:rPr>
          <w:rFonts w:ascii="Arial" w:hAnsi="Arial" w:cs="Arial"/>
        </w:rPr>
        <w:t xml:space="preserve"> </w:t>
      </w:r>
      <w:r w:rsidR="008D0DE6">
        <w:rPr>
          <w:rFonts w:ascii="Arial" w:hAnsi="Arial" w:cs="Arial"/>
        </w:rPr>
        <w:t xml:space="preserve"> </w:t>
      </w:r>
    </w:p>
    <w:p w14:paraId="64242593" w14:textId="026F11C1" w:rsidR="00205589" w:rsidRDefault="009C5DB3" w:rsidP="00E26BC2">
      <w:pPr>
        <w:spacing w:after="0"/>
        <w:ind w:right="-187"/>
        <w:rPr>
          <w:rFonts w:ascii="Arial" w:hAnsi="Arial" w:cs="Arial"/>
        </w:rPr>
      </w:pPr>
      <w:hyperlink r:id="rId10" w:history="1">
        <w:r w:rsidRPr="009C5DB3">
          <w:rPr>
            <w:rStyle w:val="Hyperlink"/>
            <w:rFonts w:ascii="Arial" w:hAnsi="Arial" w:cs="Arial"/>
          </w:rPr>
          <w:t>dirk.thibodeaux@la.gov</w:t>
        </w:r>
      </w:hyperlink>
      <w:r w:rsidR="00E311E4">
        <w:rPr>
          <w:rFonts w:ascii="Arial" w:hAnsi="Arial" w:cs="Arial"/>
        </w:rPr>
        <w:t xml:space="preserve"> </w:t>
      </w:r>
      <w:proofErr w:type="gramStart"/>
      <w:r>
        <w:rPr>
          <w:rFonts w:ascii="Arial" w:hAnsi="Arial" w:cs="Arial"/>
        </w:rPr>
        <w:t>│(</w:t>
      </w:r>
      <w:proofErr w:type="gramEnd"/>
      <w:r w:rsidR="008D0DE6">
        <w:rPr>
          <w:rFonts w:ascii="Arial" w:hAnsi="Arial" w:cs="Arial"/>
        </w:rPr>
        <w:t>2</w:t>
      </w:r>
      <w:r w:rsidR="007447E1" w:rsidRPr="007447E1">
        <w:rPr>
          <w:rFonts w:ascii="Arial" w:hAnsi="Arial" w:cs="Arial"/>
        </w:rPr>
        <w:t>25</w:t>
      </w:r>
      <w:r>
        <w:rPr>
          <w:rFonts w:ascii="Arial" w:hAnsi="Arial" w:cs="Arial"/>
        </w:rPr>
        <w:t>)</w:t>
      </w:r>
      <w:r w:rsidR="007447E1" w:rsidRPr="007447E1">
        <w:rPr>
          <w:rFonts w:ascii="Arial" w:hAnsi="Arial" w:cs="Arial"/>
        </w:rPr>
        <w:t>342-80</w:t>
      </w:r>
      <w:r w:rsidR="00E311E4">
        <w:rPr>
          <w:rFonts w:ascii="Arial" w:hAnsi="Arial" w:cs="Arial"/>
        </w:rPr>
        <w:t>56</w:t>
      </w:r>
      <w:r w:rsidR="00205589">
        <w:rPr>
          <w:rFonts w:ascii="Arial" w:hAnsi="Arial" w:cs="Arial"/>
        </w:rPr>
        <w:br w:type="page"/>
      </w:r>
    </w:p>
    <w:p w14:paraId="3371F9AC" w14:textId="36841660" w:rsidR="00205589" w:rsidRDefault="00872D3E" w:rsidP="00205589">
      <w:pPr>
        <w:pStyle w:val="Heading1"/>
        <w:spacing w:after="0" w:line="360" w:lineRule="auto"/>
        <w:jc w:val="center"/>
        <w:rPr>
          <w:sz w:val="36"/>
          <w:szCs w:val="36"/>
        </w:rPr>
      </w:pPr>
      <w:r>
        <w:rPr>
          <w:sz w:val="36"/>
          <w:szCs w:val="36"/>
        </w:rPr>
        <w:t xml:space="preserve">OSP </w:t>
      </w:r>
      <w:r w:rsidRPr="00680404">
        <w:rPr>
          <w:sz w:val="36"/>
          <w:szCs w:val="36"/>
        </w:rPr>
        <w:t xml:space="preserve">ADA </w:t>
      </w:r>
      <w:r>
        <w:rPr>
          <w:sz w:val="36"/>
          <w:szCs w:val="36"/>
        </w:rPr>
        <w:t xml:space="preserve">Web </w:t>
      </w:r>
      <w:r w:rsidRPr="00680404">
        <w:rPr>
          <w:sz w:val="36"/>
          <w:szCs w:val="36"/>
        </w:rPr>
        <w:t xml:space="preserve">Accessibility </w:t>
      </w:r>
      <w:r>
        <w:rPr>
          <w:sz w:val="36"/>
          <w:szCs w:val="36"/>
        </w:rPr>
        <w:t>Document Checklist</w:t>
      </w:r>
    </w:p>
    <w:p w14:paraId="3C79DA40" w14:textId="77777777" w:rsidR="00267603" w:rsidRPr="00267603" w:rsidRDefault="00267603" w:rsidP="00267603"/>
    <w:p w14:paraId="207C48A6" w14:textId="77777777" w:rsidR="00267603" w:rsidRDefault="00267603" w:rsidP="00267603">
      <w:r w:rsidRPr="00267603">
        <w:t>This checklist is intended to support accessibility compliance for documents created in Microsoft Word and Microsoft Excel. If Adobe PDF is used, the document owner is responsible for ensuring that the final PDF meets applicable accessibility requirements, including but not limited to proper tagging, logical reading order, and conformance with all other ADA and WCAG 2.1 standards.</w:t>
      </w:r>
    </w:p>
    <w:p w14:paraId="53ACE84C" w14:textId="54B6203D" w:rsidR="00AB74AB" w:rsidRPr="00205589" w:rsidRDefault="00AB74AB" w:rsidP="00267603">
      <w:pPr>
        <w:pStyle w:val="ListParagraph"/>
        <w:numPr>
          <w:ilvl w:val="0"/>
          <w:numId w:val="7"/>
        </w:numPr>
        <w:spacing w:before="100" w:beforeAutospacing="1" w:after="100" w:afterAutospacing="1"/>
        <w:rPr>
          <w:rFonts w:ascii="Arial" w:hAnsi="Arial" w:cs="Arial"/>
          <w:b/>
          <w:bCs/>
        </w:rPr>
      </w:pPr>
      <w:r w:rsidRPr="00205589">
        <w:rPr>
          <w:rFonts w:ascii="Arial" w:hAnsi="Arial" w:cs="Arial"/>
          <w:b/>
          <w:bCs/>
        </w:rPr>
        <w:t>General Document Standards</w:t>
      </w:r>
    </w:p>
    <w:p w14:paraId="0D82C8C1" w14:textId="77777777"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Use </w:t>
      </w:r>
      <w:r w:rsidRPr="00205589">
        <w:rPr>
          <w:rFonts w:ascii="Arial" w:eastAsiaTheme="minorHAnsi" w:hAnsi="Arial" w:cs="Arial"/>
          <w:b/>
          <w:bCs/>
          <w:kern w:val="2"/>
          <w:szCs w:val="22"/>
          <w14:ligatures w14:val="standardContextual"/>
        </w:rPr>
        <w:t>Adobe PDF, Microsoft Word, or Microsoft Excel</w:t>
      </w:r>
      <w:r w:rsidRPr="00205589">
        <w:rPr>
          <w:rFonts w:ascii="Arial" w:eastAsiaTheme="minorHAnsi" w:hAnsi="Arial" w:cs="Arial"/>
          <w:kern w:val="2"/>
          <w:szCs w:val="22"/>
          <w14:ligatures w14:val="standardContextual"/>
        </w:rPr>
        <w:t xml:space="preserve"> formats only.</w:t>
      </w:r>
    </w:p>
    <w:p w14:paraId="2C199517" w14:textId="77777777"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Use a </w:t>
      </w:r>
      <w:r w:rsidRPr="00205589">
        <w:rPr>
          <w:rFonts w:ascii="Arial" w:eastAsiaTheme="minorHAnsi" w:hAnsi="Arial" w:cs="Arial"/>
          <w:b/>
          <w:bCs/>
          <w:kern w:val="2"/>
          <w:szCs w:val="22"/>
          <w14:ligatures w14:val="standardContextual"/>
        </w:rPr>
        <w:t>sans</w:t>
      </w:r>
      <w:r w:rsidRPr="00205589">
        <w:rPr>
          <w:rFonts w:ascii="Arial" w:eastAsiaTheme="minorHAnsi" w:hAnsi="Arial" w:cs="Arial"/>
          <w:b/>
          <w:bCs/>
          <w:kern w:val="2"/>
          <w:szCs w:val="22"/>
          <w14:ligatures w14:val="standardContextual"/>
        </w:rPr>
        <w:noBreakHyphen/>
        <w:t>serif font</w:t>
      </w:r>
      <w:r w:rsidRPr="00205589">
        <w:rPr>
          <w:rFonts w:ascii="Arial" w:eastAsiaTheme="minorHAnsi" w:hAnsi="Arial" w:cs="Arial"/>
          <w:kern w:val="2"/>
          <w:szCs w:val="22"/>
          <w14:ligatures w14:val="standardContextual"/>
        </w:rPr>
        <w:t xml:space="preserve"> (Arial, Calibri, Tahoma).</w:t>
      </w:r>
    </w:p>
    <w:p w14:paraId="250137C9" w14:textId="370E5C83"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Minimum </w:t>
      </w:r>
      <w:r>
        <w:rPr>
          <w:rFonts w:ascii="Arial" w:eastAsiaTheme="minorHAnsi" w:hAnsi="Arial" w:cs="Arial"/>
          <w:b/>
          <w:bCs/>
          <w:kern w:val="2"/>
          <w:szCs w:val="22"/>
          <w14:ligatures w14:val="standardContextual"/>
        </w:rPr>
        <w:t>12-point</w:t>
      </w:r>
      <w:r w:rsidRPr="00205589">
        <w:rPr>
          <w:rFonts w:ascii="Arial" w:eastAsiaTheme="minorHAnsi" w:hAnsi="Arial" w:cs="Arial"/>
          <w:b/>
          <w:bCs/>
          <w:kern w:val="2"/>
          <w:szCs w:val="22"/>
          <w14:ligatures w14:val="standardContextual"/>
        </w:rPr>
        <w:t xml:space="preserve"> font size</w:t>
      </w:r>
      <w:r w:rsidRPr="00205589">
        <w:rPr>
          <w:rFonts w:ascii="Arial" w:eastAsiaTheme="minorHAnsi" w:hAnsi="Arial" w:cs="Arial"/>
          <w:kern w:val="2"/>
          <w:szCs w:val="22"/>
          <w14:ligatures w14:val="standardContextual"/>
        </w:rPr>
        <w:t>.</w:t>
      </w:r>
    </w:p>
    <w:p w14:paraId="14FADAD4" w14:textId="611AABBE"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Avoid </w:t>
      </w:r>
      <w:r w:rsidRPr="00205589">
        <w:rPr>
          <w:rFonts w:ascii="Arial" w:eastAsiaTheme="minorHAnsi" w:hAnsi="Arial" w:cs="Arial"/>
          <w:b/>
          <w:bCs/>
          <w:kern w:val="2"/>
          <w:szCs w:val="22"/>
          <w14:ligatures w14:val="standardContextual"/>
        </w:rPr>
        <w:t>all capital letters</w:t>
      </w:r>
      <w:r w:rsidR="00C95757">
        <w:rPr>
          <w:rFonts w:ascii="Arial" w:eastAsiaTheme="minorHAnsi" w:hAnsi="Arial" w:cs="Arial"/>
          <w:kern w:val="2"/>
          <w:szCs w:val="22"/>
          <w14:ligatures w14:val="standardContextual"/>
        </w:rPr>
        <w:t xml:space="preserve"> for individual words</w:t>
      </w:r>
      <w:r w:rsidRPr="00205589">
        <w:rPr>
          <w:rFonts w:ascii="Arial" w:eastAsiaTheme="minorHAnsi" w:hAnsi="Arial" w:cs="Arial"/>
          <w:kern w:val="2"/>
          <w:szCs w:val="22"/>
          <w14:ligatures w14:val="standardContextual"/>
        </w:rPr>
        <w:t>; screen readers interpret them as acronyms.</w:t>
      </w:r>
    </w:p>
    <w:p w14:paraId="16FCCC8D" w14:textId="77777777"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Do not use </w:t>
      </w:r>
      <w:r w:rsidRPr="00205589">
        <w:rPr>
          <w:rFonts w:ascii="Arial" w:eastAsiaTheme="minorHAnsi" w:hAnsi="Arial" w:cs="Arial"/>
          <w:b/>
          <w:bCs/>
          <w:kern w:val="2"/>
          <w:szCs w:val="22"/>
          <w14:ligatures w14:val="standardContextual"/>
        </w:rPr>
        <w:t>justified alignment</w:t>
      </w:r>
      <w:r w:rsidRPr="00205589">
        <w:rPr>
          <w:rFonts w:ascii="Arial" w:eastAsiaTheme="minorHAnsi" w:hAnsi="Arial" w:cs="Arial"/>
          <w:kern w:val="2"/>
          <w:szCs w:val="22"/>
          <w14:ligatures w14:val="standardContextual"/>
        </w:rPr>
        <w:t>; use left alignment for readability.</w:t>
      </w:r>
    </w:p>
    <w:p w14:paraId="7F7B4B8A" w14:textId="77777777"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Use </w:t>
      </w:r>
      <w:r w:rsidRPr="00205589">
        <w:rPr>
          <w:rFonts w:ascii="Arial" w:eastAsiaTheme="minorHAnsi" w:hAnsi="Arial" w:cs="Arial"/>
          <w:b/>
          <w:bCs/>
          <w:kern w:val="2"/>
          <w:szCs w:val="22"/>
          <w14:ligatures w14:val="standardContextual"/>
        </w:rPr>
        <w:t>high</w:t>
      </w:r>
      <w:r w:rsidRPr="00205589">
        <w:rPr>
          <w:rFonts w:ascii="Arial" w:eastAsiaTheme="minorHAnsi" w:hAnsi="Arial" w:cs="Arial"/>
          <w:b/>
          <w:bCs/>
          <w:kern w:val="2"/>
          <w:szCs w:val="22"/>
          <w14:ligatures w14:val="standardContextual"/>
        </w:rPr>
        <w:noBreakHyphen/>
        <w:t>contrast colors</w:t>
      </w:r>
      <w:r w:rsidRPr="00205589">
        <w:rPr>
          <w:rFonts w:ascii="Arial" w:eastAsiaTheme="minorHAnsi" w:hAnsi="Arial" w:cs="Arial"/>
          <w:kern w:val="2"/>
          <w:szCs w:val="22"/>
          <w14:ligatures w14:val="standardContextual"/>
        </w:rPr>
        <w:t xml:space="preserve"> throughout the document.</w:t>
      </w:r>
    </w:p>
    <w:p w14:paraId="174DF7CC" w14:textId="77777777" w:rsidR="00205589" w:rsidRP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Avoid </w:t>
      </w:r>
      <w:r w:rsidRPr="00205589">
        <w:rPr>
          <w:rFonts w:ascii="Arial" w:eastAsiaTheme="minorHAnsi" w:hAnsi="Arial" w:cs="Arial"/>
          <w:b/>
          <w:bCs/>
          <w:kern w:val="2"/>
          <w:szCs w:val="22"/>
          <w14:ligatures w14:val="standardContextual"/>
        </w:rPr>
        <w:t>underlining</w:t>
      </w:r>
      <w:r w:rsidRPr="00205589">
        <w:rPr>
          <w:rFonts w:ascii="Arial" w:eastAsiaTheme="minorHAnsi" w:hAnsi="Arial" w:cs="Arial"/>
          <w:kern w:val="2"/>
          <w:szCs w:val="22"/>
          <w14:ligatures w14:val="standardContextual"/>
        </w:rPr>
        <w:t>, as screen readers treat underlined text as hyperlinks.</w:t>
      </w:r>
    </w:p>
    <w:p w14:paraId="41A97B44" w14:textId="1D31B734" w:rsidR="00205589" w:rsidRDefault="00205589" w:rsidP="00267603">
      <w:pPr>
        <w:pStyle w:val="NormalWeb"/>
        <w:numPr>
          <w:ilvl w:val="0"/>
          <w:numId w:val="9"/>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Avoid </w:t>
      </w:r>
      <w:r w:rsidRPr="00205589">
        <w:rPr>
          <w:rFonts w:ascii="Arial" w:eastAsiaTheme="minorHAnsi" w:hAnsi="Arial" w:cs="Arial"/>
          <w:b/>
          <w:bCs/>
          <w:kern w:val="2"/>
          <w:szCs w:val="22"/>
          <w14:ligatures w14:val="standardContextual"/>
        </w:rPr>
        <w:t>scanned documents</w:t>
      </w:r>
      <w:r w:rsidRPr="00205589">
        <w:rPr>
          <w:rFonts w:ascii="Arial" w:eastAsiaTheme="minorHAnsi" w:hAnsi="Arial" w:cs="Arial"/>
          <w:kern w:val="2"/>
          <w:szCs w:val="22"/>
          <w14:ligatures w14:val="standardContextual"/>
        </w:rPr>
        <w:t>; they are not accessible and cannot be tagged.</w:t>
      </w:r>
    </w:p>
    <w:p w14:paraId="39D42D9F" w14:textId="3A2D053B" w:rsidR="00205589" w:rsidRPr="00205589" w:rsidRDefault="00205589" w:rsidP="00267603">
      <w:pPr>
        <w:pStyle w:val="NormalWeb"/>
        <w:numPr>
          <w:ilvl w:val="0"/>
          <w:numId w:val="7"/>
        </w:numPr>
        <w:rPr>
          <w:rFonts w:ascii="Arial" w:eastAsiaTheme="minorHAnsi" w:hAnsi="Arial" w:cs="Arial"/>
          <w:b/>
          <w:bCs/>
          <w:kern w:val="2"/>
          <w:szCs w:val="22"/>
          <w14:ligatures w14:val="standardContextual"/>
        </w:rPr>
      </w:pPr>
      <w:r w:rsidRPr="00205589">
        <w:rPr>
          <w:rFonts w:ascii="Arial" w:eastAsiaTheme="minorHAnsi" w:hAnsi="Arial" w:cs="Arial"/>
          <w:b/>
          <w:bCs/>
          <w:kern w:val="2"/>
          <w:szCs w:val="22"/>
          <w14:ligatures w14:val="standardContextual"/>
        </w:rPr>
        <w:t>Structure &amp; Layout</w:t>
      </w:r>
    </w:p>
    <w:p w14:paraId="54BBC321" w14:textId="60765B01" w:rsidR="00205589" w:rsidRDefault="00205589" w:rsidP="00267603">
      <w:pPr>
        <w:pStyle w:val="NormalWeb"/>
        <w:numPr>
          <w:ilvl w:val="0"/>
          <w:numId w:val="10"/>
        </w:numPr>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Use </w:t>
      </w:r>
      <w:r w:rsidRPr="00205589">
        <w:rPr>
          <w:rFonts w:ascii="Arial" w:eastAsiaTheme="minorHAnsi" w:hAnsi="Arial" w:cs="Arial"/>
          <w:b/>
          <w:bCs/>
          <w:kern w:val="2"/>
          <w:szCs w:val="22"/>
          <w14:ligatures w14:val="standardContextual"/>
        </w:rPr>
        <w:t>built-in heading styles</w:t>
      </w:r>
      <w:r>
        <w:rPr>
          <w:rFonts w:ascii="Arial" w:eastAsiaTheme="minorHAnsi" w:hAnsi="Arial" w:cs="Arial"/>
          <w:kern w:val="2"/>
          <w:szCs w:val="22"/>
          <w14:ligatures w14:val="standardContextual"/>
        </w:rPr>
        <w:t xml:space="preserve"> to create a logical structure.</w:t>
      </w:r>
    </w:p>
    <w:p w14:paraId="650E9454" w14:textId="335217E9" w:rsidR="00205589" w:rsidRDefault="00205589" w:rsidP="00267603">
      <w:pPr>
        <w:pStyle w:val="NormalWeb"/>
        <w:numPr>
          <w:ilvl w:val="0"/>
          <w:numId w:val="10"/>
        </w:numPr>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Avoid headers and footers when possible; if used, ensure the same information appears in the document body.</w:t>
      </w:r>
    </w:p>
    <w:p w14:paraId="0E3628DD" w14:textId="66D7F3AB" w:rsidR="00205589" w:rsidRDefault="00205589" w:rsidP="00267603">
      <w:pPr>
        <w:pStyle w:val="NormalWeb"/>
        <w:numPr>
          <w:ilvl w:val="0"/>
          <w:numId w:val="10"/>
        </w:numPr>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Use </w:t>
      </w:r>
      <w:r w:rsidRPr="00205589">
        <w:rPr>
          <w:rFonts w:ascii="Arial" w:eastAsiaTheme="minorHAnsi" w:hAnsi="Arial" w:cs="Arial"/>
          <w:b/>
          <w:bCs/>
          <w:kern w:val="2"/>
          <w:szCs w:val="22"/>
          <w14:ligatures w14:val="standardContextual"/>
        </w:rPr>
        <w:t>page breaks or section breaks</w:t>
      </w:r>
      <w:r>
        <w:rPr>
          <w:rFonts w:ascii="Arial" w:eastAsiaTheme="minorHAnsi" w:hAnsi="Arial" w:cs="Arial"/>
          <w:kern w:val="2"/>
          <w:szCs w:val="22"/>
          <w14:ligatures w14:val="standardContextual"/>
        </w:rPr>
        <w:t xml:space="preserve"> instead of repeated line breaks.</w:t>
      </w:r>
    </w:p>
    <w:p w14:paraId="2A3BA1D9" w14:textId="057614CC" w:rsidR="00205589" w:rsidRDefault="00205589" w:rsidP="00267603">
      <w:pPr>
        <w:pStyle w:val="NormalWeb"/>
        <w:numPr>
          <w:ilvl w:val="0"/>
          <w:numId w:val="10"/>
        </w:numPr>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Use </w:t>
      </w:r>
      <w:r w:rsidRPr="00205589">
        <w:rPr>
          <w:rFonts w:ascii="Arial" w:eastAsiaTheme="minorHAnsi" w:hAnsi="Arial" w:cs="Arial"/>
          <w:b/>
          <w:bCs/>
          <w:kern w:val="2"/>
          <w:szCs w:val="22"/>
          <w14:ligatures w14:val="standardContextual"/>
        </w:rPr>
        <w:t>indentation</w:t>
      </w:r>
      <w:r>
        <w:rPr>
          <w:rFonts w:ascii="Arial" w:eastAsiaTheme="minorHAnsi" w:hAnsi="Arial" w:cs="Arial"/>
          <w:kern w:val="2"/>
          <w:szCs w:val="22"/>
          <w14:ligatures w14:val="standardContextual"/>
        </w:rPr>
        <w:t>, not tabs, for formatting.</w:t>
      </w:r>
    </w:p>
    <w:p w14:paraId="48765275" w14:textId="1C848540" w:rsidR="00205589" w:rsidRDefault="00205589" w:rsidP="00267603">
      <w:pPr>
        <w:pStyle w:val="NormalWeb"/>
        <w:numPr>
          <w:ilvl w:val="0"/>
          <w:numId w:val="10"/>
        </w:numPr>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Use the software’s </w:t>
      </w:r>
      <w:r w:rsidRPr="00205589">
        <w:rPr>
          <w:rFonts w:ascii="Arial" w:eastAsiaTheme="minorHAnsi" w:hAnsi="Arial" w:cs="Arial"/>
          <w:b/>
          <w:bCs/>
          <w:kern w:val="2"/>
          <w:szCs w:val="22"/>
          <w14:ligatures w14:val="standardContextual"/>
        </w:rPr>
        <w:t>built-in bulleted or numbered</w:t>
      </w:r>
      <w:r>
        <w:rPr>
          <w:rFonts w:ascii="Arial" w:eastAsiaTheme="minorHAnsi" w:hAnsi="Arial" w:cs="Arial"/>
          <w:kern w:val="2"/>
          <w:szCs w:val="22"/>
          <w14:ligatures w14:val="standardContextual"/>
        </w:rPr>
        <w:t xml:space="preserve"> </w:t>
      </w:r>
      <w:r w:rsidRPr="00205589">
        <w:rPr>
          <w:rFonts w:ascii="Arial" w:eastAsiaTheme="minorHAnsi" w:hAnsi="Arial" w:cs="Arial"/>
          <w:b/>
          <w:bCs/>
          <w:kern w:val="2"/>
          <w:szCs w:val="22"/>
          <w14:ligatures w14:val="standardContextual"/>
        </w:rPr>
        <w:t>list</w:t>
      </w:r>
      <w:r>
        <w:rPr>
          <w:rFonts w:ascii="Arial" w:eastAsiaTheme="minorHAnsi" w:hAnsi="Arial" w:cs="Arial"/>
          <w:kern w:val="2"/>
          <w:szCs w:val="22"/>
          <w14:ligatures w14:val="standardContextual"/>
        </w:rPr>
        <w:t xml:space="preserve"> tools.</w:t>
      </w:r>
    </w:p>
    <w:p w14:paraId="36612168" w14:textId="1DF7204F" w:rsidR="00205589" w:rsidRDefault="00205589" w:rsidP="00267603">
      <w:pPr>
        <w:pStyle w:val="NormalWeb"/>
        <w:numPr>
          <w:ilvl w:val="0"/>
          <w:numId w:val="10"/>
        </w:numPr>
        <w:rPr>
          <w:rFonts w:ascii="Arial" w:eastAsiaTheme="minorHAnsi" w:hAnsi="Arial" w:cs="Arial"/>
          <w:kern w:val="2"/>
          <w:szCs w:val="22"/>
          <w14:ligatures w14:val="standardContextual"/>
        </w:rPr>
      </w:pPr>
      <w:r>
        <w:rPr>
          <w:rFonts w:ascii="Arial" w:eastAsiaTheme="minorHAnsi" w:hAnsi="Arial" w:cs="Arial"/>
          <w:kern w:val="2"/>
          <w:szCs w:val="22"/>
          <w14:ligatures w14:val="standardContextual"/>
        </w:rPr>
        <w:t xml:space="preserve">Use the </w:t>
      </w:r>
      <w:r w:rsidRPr="00205589">
        <w:rPr>
          <w:rFonts w:ascii="Arial" w:eastAsiaTheme="minorHAnsi" w:hAnsi="Arial" w:cs="Arial"/>
          <w:b/>
          <w:bCs/>
          <w:kern w:val="2"/>
          <w:szCs w:val="22"/>
          <w14:ligatures w14:val="standardContextual"/>
        </w:rPr>
        <w:t>built-in page number feature</w:t>
      </w:r>
      <w:r>
        <w:rPr>
          <w:rFonts w:ascii="Arial" w:eastAsiaTheme="minorHAnsi" w:hAnsi="Arial" w:cs="Arial"/>
          <w:kern w:val="2"/>
          <w:szCs w:val="22"/>
          <w14:ligatures w14:val="standardContextual"/>
        </w:rPr>
        <w:t xml:space="preserve"> </w:t>
      </w:r>
      <w:r w:rsidRPr="00205589">
        <w:rPr>
          <w:rFonts w:ascii="Arial" w:eastAsiaTheme="minorHAnsi" w:hAnsi="Arial" w:cs="Arial"/>
          <w:kern w:val="2"/>
          <w:szCs w:val="22"/>
          <w14:ligatures w14:val="standardContextual"/>
        </w:rPr>
        <w:t>(Insert → Page Number).</w:t>
      </w:r>
    </w:p>
    <w:p w14:paraId="79D0EC45" w14:textId="285CB0AF" w:rsidR="00205589" w:rsidRDefault="00205589" w:rsidP="00267603">
      <w:pPr>
        <w:pStyle w:val="NormalWeb"/>
        <w:numPr>
          <w:ilvl w:val="0"/>
          <w:numId w:val="7"/>
        </w:numPr>
        <w:rPr>
          <w:rFonts w:ascii="Arial" w:eastAsiaTheme="minorHAnsi" w:hAnsi="Arial" w:cs="Arial"/>
          <w:b/>
          <w:bCs/>
          <w:kern w:val="2"/>
          <w:szCs w:val="22"/>
          <w14:ligatures w14:val="standardContextual"/>
        </w:rPr>
      </w:pPr>
      <w:r w:rsidRPr="00205589">
        <w:rPr>
          <w:rFonts w:ascii="Arial" w:eastAsiaTheme="minorHAnsi" w:hAnsi="Arial" w:cs="Arial"/>
          <w:b/>
          <w:bCs/>
          <w:kern w:val="2"/>
          <w:szCs w:val="22"/>
          <w14:ligatures w14:val="standardContextual"/>
        </w:rPr>
        <w:t>Tables</w:t>
      </w:r>
    </w:p>
    <w:p w14:paraId="6DB0762F" w14:textId="77777777" w:rsidR="00205589" w:rsidRPr="00205589" w:rsidRDefault="00205589" w:rsidP="00267603">
      <w:pPr>
        <w:pStyle w:val="NormalWeb"/>
        <w:numPr>
          <w:ilvl w:val="0"/>
          <w:numId w:val="12"/>
        </w:numPr>
        <w:rPr>
          <w:rFonts w:ascii="Arial" w:hAnsi="Arial" w:cs="Arial"/>
        </w:rPr>
      </w:pPr>
      <w:r w:rsidRPr="00205589">
        <w:rPr>
          <w:rFonts w:ascii="Arial" w:hAnsi="Arial" w:cs="Arial"/>
        </w:rPr>
        <w:t xml:space="preserve">Avoid </w:t>
      </w:r>
      <w:r w:rsidRPr="00205589">
        <w:rPr>
          <w:rFonts w:ascii="Arial" w:eastAsiaTheme="majorEastAsia" w:hAnsi="Arial" w:cs="Arial"/>
          <w:b/>
          <w:bCs/>
        </w:rPr>
        <w:t>complex tables</w:t>
      </w:r>
      <w:r w:rsidRPr="00205589">
        <w:rPr>
          <w:rFonts w:ascii="Arial" w:hAnsi="Arial" w:cs="Arial"/>
        </w:rPr>
        <w:t xml:space="preserve"> whenever possible.</w:t>
      </w:r>
    </w:p>
    <w:p w14:paraId="67749D54" w14:textId="77777777" w:rsidR="00205589" w:rsidRPr="00205589" w:rsidRDefault="00205589" w:rsidP="00267603">
      <w:pPr>
        <w:pStyle w:val="NormalWeb"/>
        <w:numPr>
          <w:ilvl w:val="0"/>
          <w:numId w:val="12"/>
        </w:numPr>
        <w:rPr>
          <w:rFonts w:ascii="Arial" w:hAnsi="Arial" w:cs="Arial"/>
        </w:rPr>
      </w:pPr>
      <w:r w:rsidRPr="00205589">
        <w:rPr>
          <w:rFonts w:ascii="Arial" w:hAnsi="Arial" w:cs="Arial"/>
        </w:rPr>
        <w:t xml:space="preserve">Do </w:t>
      </w:r>
      <w:r w:rsidRPr="00205589">
        <w:rPr>
          <w:rFonts w:ascii="Arial" w:eastAsiaTheme="majorEastAsia" w:hAnsi="Arial" w:cs="Arial"/>
          <w:b/>
          <w:bCs/>
        </w:rPr>
        <w:t xml:space="preserve">not </w:t>
      </w:r>
      <w:proofErr w:type="gramStart"/>
      <w:r w:rsidRPr="00205589">
        <w:rPr>
          <w:rFonts w:ascii="Arial" w:eastAsiaTheme="majorEastAsia" w:hAnsi="Arial" w:cs="Arial"/>
          <w:b/>
          <w:bCs/>
        </w:rPr>
        <w:t>merge</w:t>
      </w:r>
      <w:proofErr w:type="gramEnd"/>
      <w:r w:rsidRPr="00205589">
        <w:rPr>
          <w:rFonts w:ascii="Arial" w:eastAsiaTheme="majorEastAsia" w:hAnsi="Arial" w:cs="Arial"/>
          <w:b/>
          <w:bCs/>
        </w:rPr>
        <w:t xml:space="preserve"> cells</w:t>
      </w:r>
      <w:r w:rsidRPr="00205589">
        <w:rPr>
          <w:rFonts w:ascii="Arial" w:hAnsi="Arial" w:cs="Arial"/>
        </w:rPr>
        <w:t>.</w:t>
      </w:r>
    </w:p>
    <w:p w14:paraId="4ED4A765" w14:textId="77777777" w:rsidR="00205589" w:rsidRPr="00205589" w:rsidRDefault="00205589" w:rsidP="00267603">
      <w:pPr>
        <w:pStyle w:val="NormalWeb"/>
        <w:numPr>
          <w:ilvl w:val="0"/>
          <w:numId w:val="12"/>
        </w:numPr>
        <w:rPr>
          <w:rFonts w:ascii="Arial" w:hAnsi="Arial" w:cs="Arial"/>
        </w:rPr>
      </w:pPr>
      <w:r w:rsidRPr="00205589">
        <w:rPr>
          <w:rFonts w:ascii="Arial" w:hAnsi="Arial" w:cs="Arial"/>
        </w:rPr>
        <w:t>Ensure tables have:</w:t>
      </w:r>
    </w:p>
    <w:p w14:paraId="3A56D9BA" w14:textId="77777777" w:rsidR="00205589" w:rsidRPr="00205589" w:rsidRDefault="00205589" w:rsidP="00267603">
      <w:pPr>
        <w:pStyle w:val="NormalWeb"/>
        <w:numPr>
          <w:ilvl w:val="1"/>
          <w:numId w:val="12"/>
        </w:numPr>
        <w:rPr>
          <w:rFonts w:ascii="Arial" w:hAnsi="Arial" w:cs="Arial"/>
        </w:rPr>
      </w:pPr>
      <w:r w:rsidRPr="00205589">
        <w:rPr>
          <w:rFonts w:ascii="Arial" w:hAnsi="Arial" w:cs="Arial"/>
        </w:rPr>
        <w:t xml:space="preserve">A </w:t>
      </w:r>
      <w:r w:rsidRPr="00205589">
        <w:rPr>
          <w:rFonts w:ascii="Arial" w:eastAsiaTheme="majorEastAsia" w:hAnsi="Arial" w:cs="Arial"/>
          <w:b/>
          <w:bCs/>
        </w:rPr>
        <w:t>title</w:t>
      </w:r>
    </w:p>
    <w:p w14:paraId="64DBADEE" w14:textId="77777777" w:rsidR="00205589" w:rsidRPr="00205589" w:rsidRDefault="00205589" w:rsidP="00267603">
      <w:pPr>
        <w:pStyle w:val="NormalWeb"/>
        <w:numPr>
          <w:ilvl w:val="1"/>
          <w:numId w:val="12"/>
        </w:numPr>
        <w:rPr>
          <w:rFonts w:ascii="Arial" w:hAnsi="Arial" w:cs="Arial"/>
        </w:rPr>
      </w:pPr>
      <w:r w:rsidRPr="00205589">
        <w:rPr>
          <w:rFonts w:ascii="Arial" w:hAnsi="Arial" w:cs="Arial"/>
        </w:rPr>
        <w:t xml:space="preserve">Clearly defined </w:t>
      </w:r>
      <w:r w:rsidRPr="00205589">
        <w:rPr>
          <w:rFonts w:ascii="Arial" w:eastAsiaTheme="majorEastAsia" w:hAnsi="Arial" w:cs="Arial"/>
          <w:b/>
          <w:bCs/>
        </w:rPr>
        <w:t>row and column headers</w:t>
      </w:r>
    </w:p>
    <w:p w14:paraId="52A251BC" w14:textId="20973BBE" w:rsidR="00205589" w:rsidRPr="00205589" w:rsidRDefault="00205589" w:rsidP="00267603">
      <w:pPr>
        <w:pStyle w:val="NormalWeb"/>
        <w:numPr>
          <w:ilvl w:val="1"/>
          <w:numId w:val="12"/>
        </w:numPr>
        <w:rPr>
          <w:rFonts w:ascii="Arial" w:hAnsi="Arial" w:cs="Arial"/>
        </w:rPr>
      </w:pPr>
      <w:r w:rsidRPr="00205589">
        <w:rPr>
          <w:rFonts w:ascii="Arial" w:hAnsi="Arial" w:cs="Arial"/>
        </w:rPr>
        <w:t xml:space="preserve">Properly assigned </w:t>
      </w:r>
      <w:r w:rsidRPr="00205589">
        <w:rPr>
          <w:rFonts w:ascii="Arial" w:eastAsiaTheme="majorEastAsia" w:hAnsi="Arial" w:cs="Arial"/>
          <w:b/>
          <w:bCs/>
        </w:rPr>
        <w:t>header cells</w:t>
      </w:r>
    </w:p>
    <w:p w14:paraId="29F8E819" w14:textId="77777777" w:rsidR="00205589" w:rsidRPr="00205589" w:rsidRDefault="00205589" w:rsidP="00267603">
      <w:pPr>
        <w:pStyle w:val="NormalWeb"/>
        <w:numPr>
          <w:ilvl w:val="0"/>
          <w:numId w:val="12"/>
        </w:numPr>
        <w:rPr>
          <w:rFonts w:ascii="Arial" w:hAnsi="Arial" w:cs="Arial"/>
        </w:rPr>
      </w:pPr>
      <w:r w:rsidRPr="00205589">
        <w:rPr>
          <w:rFonts w:ascii="Arial" w:hAnsi="Arial" w:cs="Arial"/>
        </w:rPr>
        <w:t xml:space="preserve">Provide </w:t>
      </w:r>
      <w:r w:rsidRPr="00205589">
        <w:rPr>
          <w:rFonts w:ascii="Arial" w:eastAsiaTheme="majorEastAsia" w:hAnsi="Arial" w:cs="Arial"/>
          <w:b/>
          <w:bCs/>
        </w:rPr>
        <w:t>alt text</w:t>
      </w:r>
      <w:r w:rsidRPr="00205589">
        <w:rPr>
          <w:rFonts w:ascii="Arial" w:hAnsi="Arial" w:cs="Arial"/>
        </w:rPr>
        <w:t xml:space="preserve"> for all tables.</w:t>
      </w:r>
    </w:p>
    <w:p w14:paraId="37F3422E" w14:textId="0A1E8E70" w:rsidR="00205589" w:rsidRDefault="00267603" w:rsidP="00267603">
      <w:pPr>
        <w:pStyle w:val="NormalWeb"/>
        <w:numPr>
          <w:ilvl w:val="0"/>
          <w:numId w:val="12"/>
        </w:numPr>
        <w:rPr>
          <w:rFonts w:ascii="Arial" w:hAnsi="Arial" w:cs="Arial"/>
        </w:rPr>
      </w:pPr>
      <w:r>
        <w:rPr>
          <w:rFonts w:ascii="Arial" w:hAnsi="Arial" w:cs="Arial"/>
        </w:rPr>
        <w:t>E</w:t>
      </w:r>
      <w:r w:rsidR="00205589" w:rsidRPr="00205589">
        <w:rPr>
          <w:rFonts w:ascii="Arial" w:hAnsi="Arial" w:cs="Arial"/>
        </w:rPr>
        <w:t xml:space="preserve">nsure the table reads in a </w:t>
      </w:r>
      <w:r w:rsidR="00205589" w:rsidRPr="00205589">
        <w:rPr>
          <w:rFonts w:ascii="Arial" w:eastAsiaTheme="majorEastAsia" w:hAnsi="Arial" w:cs="Arial"/>
          <w:b/>
          <w:bCs/>
        </w:rPr>
        <w:t>logical order</w:t>
      </w:r>
      <w:r w:rsidR="00205589" w:rsidRPr="00205589">
        <w:rPr>
          <w:rFonts w:ascii="Arial" w:hAnsi="Arial" w:cs="Arial"/>
        </w:rPr>
        <w:t xml:space="preserve"> when using a screen reader.</w:t>
      </w:r>
    </w:p>
    <w:p w14:paraId="586E6E96" w14:textId="77777777" w:rsidR="00267603" w:rsidRDefault="00267603" w:rsidP="00267603">
      <w:pPr>
        <w:pStyle w:val="NormalWeb"/>
        <w:rPr>
          <w:rFonts w:ascii="Arial" w:hAnsi="Arial" w:cs="Arial"/>
        </w:rPr>
      </w:pPr>
    </w:p>
    <w:p w14:paraId="1FA3E23A" w14:textId="663BFA4B" w:rsidR="00205589" w:rsidRDefault="00205589" w:rsidP="00267603">
      <w:pPr>
        <w:pStyle w:val="NormalWeb"/>
        <w:numPr>
          <w:ilvl w:val="0"/>
          <w:numId w:val="7"/>
        </w:numPr>
        <w:rPr>
          <w:rFonts w:ascii="Arial" w:eastAsiaTheme="minorHAnsi" w:hAnsi="Arial" w:cs="Arial"/>
          <w:b/>
          <w:bCs/>
          <w:kern w:val="2"/>
          <w:szCs w:val="22"/>
          <w14:ligatures w14:val="standardContextual"/>
        </w:rPr>
      </w:pPr>
      <w:r>
        <w:rPr>
          <w:rFonts w:ascii="Arial" w:eastAsiaTheme="minorHAnsi" w:hAnsi="Arial" w:cs="Arial"/>
          <w:b/>
          <w:bCs/>
          <w:kern w:val="2"/>
          <w:szCs w:val="22"/>
          <w14:ligatures w14:val="standardContextual"/>
        </w:rPr>
        <w:t>Images &amp; Visual Elements</w:t>
      </w:r>
    </w:p>
    <w:p w14:paraId="1A39D347" w14:textId="5171AF67" w:rsidR="00205589" w:rsidRPr="00205589" w:rsidRDefault="00205589" w:rsidP="00267603">
      <w:pPr>
        <w:pStyle w:val="NormalWeb"/>
        <w:numPr>
          <w:ilvl w:val="0"/>
          <w:numId w:val="13"/>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 xml:space="preserve">Provide </w:t>
      </w:r>
      <w:r w:rsidRPr="00205589">
        <w:rPr>
          <w:rFonts w:ascii="Arial" w:eastAsiaTheme="minorHAnsi" w:hAnsi="Arial" w:cs="Arial"/>
          <w:b/>
          <w:bCs/>
          <w:kern w:val="2"/>
          <w:szCs w:val="22"/>
          <w14:ligatures w14:val="standardContextual"/>
        </w:rPr>
        <w:t>alt text</w:t>
      </w:r>
      <w:r w:rsidRPr="00205589">
        <w:rPr>
          <w:rFonts w:ascii="Arial" w:eastAsiaTheme="minorHAnsi" w:hAnsi="Arial" w:cs="Arial"/>
          <w:kern w:val="2"/>
          <w:szCs w:val="22"/>
          <w14:ligatures w14:val="standardContextual"/>
        </w:rPr>
        <w:t xml:space="preserve"> for all images, icons, logos, and graphics.</w:t>
      </w:r>
    </w:p>
    <w:p w14:paraId="1747118F" w14:textId="7457DD2D" w:rsidR="00205589" w:rsidRDefault="00205589" w:rsidP="00267603">
      <w:pPr>
        <w:pStyle w:val="NormalWeb"/>
        <w:numPr>
          <w:ilvl w:val="0"/>
          <w:numId w:val="13"/>
        </w:numPr>
        <w:rPr>
          <w:rFonts w:ascii="Arial" w:eastAsiaTheme="minorHAnsi" w:hAnsi="Arial" w:cs="Arial"/>
          <w:kern w:val="2"/>
          <w:szCs w:val="22"/>
          <w14:ligatures w14:val="standardContextual"/>
        </w:rPr>
      </w:pPr>
      <w:r w:rsidRPr="00205589">
        <w:rPr>
          <w:rFonts w:ascii="Arial" w:eastAsiaTheme="minorHAnsi" w:hAnsi="Arial" w:cs="Arial"/>
          <w:kern w:val="2"/>
          <w:szCs w:val="22"/>
          <w14:ligatures w14:val="standardContextual"/>
        </w:rPr>
        <w:t>Ensure images do not contain essential text unless that text is also provided in the document body.</w:t>
      </w:r>
    </w:p>
    <w:p w14:paraId="1CE80CB5" w14:textId="18398AA6" w:rsidR="00205589" w:rsidRDefault="00205589" w:rsidP="00267603">
      <w:pPr>
        <w:pStyle w:val="NormalWeb"/>
        <w:numPr>
          <w:ilvl w:val="0"/>
          <w:numId w:val="7"/>
        </w:numPr>
        <w:rPr>
          <w:rFonts w:ascii="Arial" w:eastAsiaTheme="minorHAnsi" w:hAnsi="Arial" w:cs="Arial"/>
          <w:b/>
          <w:bCs/>
          <w:kern w:val="2"/>
          <w:szCs w:val="22"/>
          <w14:ligatures w14:val="standardContextual"/>
        </w:rPr>
      </w:pPr>
      <w:r w:rsidRPr="00205589">
        <w:rPr>
          <w:rFonts w:ascii="Arial" w:eastAsiaTheme="minorHAnsi" w:hAnsi="Arial" w:cs="Arial"/>
          <w:b/>
          <w:bCs/>
          <w:kern w:val="2"/>
          <w:szCs w:val="22"/>
          <w14:ligatures w14:val="standardContextual"/>
        </w:rPr>
        <w:t>Hyperlinks</w:t>
      </w:r>
    </w:p>
    <w:p w14:paraId="650C8488" w14:textId="75274F30" w:rsidR="00205589" w:rsidRPr="00FD21B2" w:rsidRDefault="00FD21B2" w:rsidP="00267603">
      <w:pPr>
        <w:pStyle w:val="NormalWeb"/>
        <w:numPr>
          <w:ilvl w:val="0"/>
          <w:numId w:val="14"/>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Use </w:t>
      </w:r>
      <w:r w:rsidRPr="00FD21B2">
        <w:rPr>
          <w:rFonts w:ascii="Arial" w:eastAsiaTheme="minorHAnsi" w:hAnsi="Arial" w:cs="Arial"/>
          <w:b/>
          <w:bCs/>
          <w:kern w:val="2"/>
          <w:szCs w:val="22"/>
          <w14:ligatures w14:val="standardContextual"/>
        </w:rPr>
        <w:t>descriptive link text</w:t>
      </w:r>
      <w:r>
        <w:rPr>
          <w:rFonts w:ascii="Arial" w:eastAsiaTheme="minorHAnsi" w:hAnsi="Arial" w:cs="Arial"/>
          <w:kern w:val="2"/>
          <w:szCs w:val="22"/>
          <w14:ligatures w14:val="standardContextual"/>
        </w:rPr>
        <w:t xml:space="preserve"> (e.g., “OSP Website” instead of “click here”).</w:t>
      </w:r>
    </w:p>
    <w:p w14:paraId="6333566C" w14:textId="669EC018" w:rsidR="00FD21B2" w:rsidRPr="00940EA3" w:rsidRDefault="00FD21B2" w:rsidP="00267603">
      <w:pPr>
        <w:pStyle w:val="NormalWeb"/>
        <w:numPr>
          <w:ilvl w:val="0"/>
          <w:numId w:val="14"/>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Ensure link text clearly communicates the destination or purpose.</w:t>
      </w:r>
    </w:p>
    <w:p w14:paraId="52C29B17" w14:textId="77777777" w:rsidR="00940EA3" w:rsidRPr="00FD21B2" w:rsidRDefault="00940EA3" w:rsidP="00940EA3">
      <w:pPr>
        <w:pStyle w:val="NormalWeb"/>
        <w:numPr>
          <w:ilvl w:val="0"/>
          <w:numId w:val="7"/>
        </w:numPr>
        <w:rPr>
          <w:rFonts w:ascii="Arial" w:eastAsiaTheme="minorHAnsi" w:hAnsi="Arial" w:cs="Arial"/>
          <w:b/>
          <w:bCs/>
          <w:kern w:val="2"/>
          <w:szCs w:val="22"/>
          <w14:ligatures w14:val="standardContextual"/>
        </w:rPr>
      </w:pPr>
      <w:r w:rsidRPr="00FD21B2">
        <w:rPr>
          <w:rFonts w:ascii="Arial" w:eastAsiaTheme="minorHAnsi" w:hAnsi="Arial" w:cs="Arial"/>
          <w:b/>
          <w:bCs/>
          <w:kern w:val="2"/>
          <w:szCs w:val="22"/>
          <w14:ligatures w14:val="standardContextual"/>
        </w:rPr>
        <w:t>PDF-Specific Requirements</w:t>
      </w:r>
    </w:p>
    <w:p w14:paraId="0EC49B59" w14:textId="77777777" w:rsidR="00940EA3" w:rsidRPr="00FD21B2" w:rsidRDefault="00940EA3" w:rsidP="00940EA3">
      <w:pPr>
        <w:pStyle w:val="NormalWeb"/>
        <w:numPr>
          <w:ilvl w:val="0"/>
          <w:numId w:val="15"/>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Do </w:t>
      </w:r>
      <w:r w:rsidRPr="00FD21B2">
        <w:rPr>
          <w:rFonts w:ascii="Arial" w:eastAsiaTheme="minorHAnsi" w:hAnsi="Arial" w:cs="Arial"/>
          <w:b/>
          <w:bCs/>
          <w:kern w:val="2"/>
          <w:szCs w:val="22"/>
          <w14:ligatures w14:val="standardContextual"/>
        </w:rPr>
        <w:t>not</w:t>
      </w:r>
      <w:r>
        <w:rPr>
          <w:rFonts w:ascii="Arial" w:eastAsiaTheme="minorHAnsi" w:hAnsi="Arial" w:cs="Arial"/>
          <w:kern w:val="2"/>
          <w:szCs w:val="22"/>
          <w14:ligatures w14:val="standardContextual"/>
        </w:rPr>
        <w:t xml:space="preserve"> use “Print to PDF”.</w:t>
      </w:r>
    </w:p>
    <w:p w14:paraId="27885E94" w14:textId="77777777" w:rsidR="00940EA3" w:rsidRPr="00FD21B2" w:rsidRDefault="00940EA3" w:rsidP="00940EA3">
      <w:pPr>
        <w:pStyle w:val="NormalWeb"/>
        <w:numPr>
          <w:ilvl w:val="0"/>
          <w:numId w:val="15"/>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Use </w:t>
      </w:r>
      <w:r w:rsidRPr="00FD21B2">
        <w:rPr>
          <w:rFonts w:ascii="Arial" w:eastAsiaTheme="minorHAnsi" w:hAnsi="Arial" w:cs="Arial"/>
          <w:b/>
          <w:bCs/>
          <w:kern w:val="2"/>
          <w:szCs w:val="22"/>
          <w14:ligatures w14:val="standardContextual"/>
        </w:rPr>
        <w:t>Save As</w:t>
      </w:r>
      <w:r>
        <w:rPr>
          <w:rFonts w:ascii="Arial" w:eastAsiaTheme="minorHAnsi" w:hAnsi="Arial" w:cs="Arial"/>
          <w:kern w:val="2"/>
          <w:szCs w:val="22"/>
          <w14:ligatures w14:val="standardContextual"/>
        </w:rPr>
        <w:t xml:space="preserve"> or </w:t>
      </w:r>
      <w:r w:rsidRPr="00FD21B2">
        <w:rPr>
          <w:rFonts w:ascii="Arial" w:eastAsiaTheme="minorHAnsi" w:hAnsi="Arial" w:cs="Arial"/>
          <w:b/>
          <w:bCs/>
          <w:kern w:val="2"/>
          <w:szCs w:val="22"/>
          <w14:ligatures w14:val="standardContextual"/>
        </w:rPr>
        <w:t>Export to PDF</w:t>
      </w:r>
      <w:r>
        <w:rPr>
          <w:rFonts w:ascii="Arial" w:eastAsiaTheme="minorHAnsi" w:hAnsi="Arial" w:cs="Arial"/>
          <w:kern w:val="2"/>
          <w:szCs w:val="22"/>
          <w14:ligatures w14:val="standardContextual"/>
        </w:rPr>
        <w:t xml:space="preserve"> to preserve accessibility features.</w:t>
      </w:r>
    </w:p>
    <w:p w14:paraId="35A124EA" w14:textId="77777777" w:rsidR="00940EA3" w:rsidRPr="00FD21B2" w:rsidRDefault="00940EA3" w:rsidP="00940EA3">
      <w:pPr>
        <w:pStyle w:val="NormalWeb"/>
        <w:numPr>
          <w:ilvl w:val="0"/>
          <w:numId w:val="15"/>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Ensure the PDF is fully </w:t>
      </w:r>
      <w:r w:rsidRPr="00FD21B2">
        <w:rPr>
          <w:rFonts w:ascii="Arial" w:eastAsiaTheme="minorHAnsi" w:hAnsi="Arial" w:cs="Arial"/>
          <w:b/>
          <w:bCs/>
          <w:kern w:val="2"/>
          <w:szCs w:val="22"/>
          <w14:ligatures w14:val="standardContextual"/>
        </w:rPr>
        <w:t>tagged</w:t>
      </w:r>
      <w:r>
        <w:rPr>
          <w:rFonts w:ascii="Arial" w:eastAsiaTheme="minorHAnsi" w:hAnsi="Arial" w:cs="Arial"/>
          <w:kern w:val="2"/>
          <w:szCs w:val="22"/>
          <w14:ligatures w14:val="standardContextual"/>
        </w:rPr>
        <w:t>.</w:t>
      </w:r>
    </w:p>
    <w:p w14:paraId="0211F3FD" w14:textId="77777777" w:rsidR="00940EA3" w:rsidRPr="00FD21B2" w:rsidRDefault="00940EA3" w:rsidP="00940EA3">
      <w:pPr>
        <w:pStyle w:val="NormalWeb"/>
        <w:numPr>
          <w:ilvl w:val="0"/>
          <w:numId w:val="15"/>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Confirm that the </w:t>
      </w:r>
      <w:r w:rsidRPr="00FD21B2">
        <w:rPr>
          <w:rFonts w:ascii="Arial" w:eastAsiaTheme="minorHAnsi" w:hAnsi="Arial" w:cs="Arial"/>
          <w:b/>
          <w:bCs/>
          <w:kern w:val="2"/>
          <w:szCs w:val="22"/>
          <w14:ligatures w14:val="standardContextual"/>
        </w:rPr>
        <w:t>structure tree</w:t>
      </w:r>
      <w:r>
        <w:rPr>
          <w:rFonts w:ascii="Arial" w:eastAsiaTheme="minorHAnsi" w:hAnsi="Arial" w:cs="Arial"/>
          <w:kern w:val="2"/>
          <w:szCs w:val="22"/>
          <w14:ligatures w14:val="standardContextual"/>
        </w:rPr>
        <w:t xml:space="preserve"> reflects the correct reading order.</w:t>
      </w:r>
    </w:p>
    <w:p w14:paraId="0A724460" w14:textId="26C0783F" w:rsidR="00FD21B2" w:rsidRPr="00FD21B2" w:rsidRDefault="00FD21B2" w:rsidP="00267603">
      <w:pPr>
        <w:pStyle w:val="NormalWeb"/>
        <w:numPr>
          <w:ilvl w:val="0"/>
          <w:numId w:val="7"/>
        </w:numPr>
        <w:rPr>
          <w:rFonts w:ascii="Arial" w:eastAsiaTheme="minorHAnsi" w:hAnsi="Arial" w:cs="Arial"/>
          <w:b/>
          <w:bCs/>
          <w:kern w:val="2"/>
          <w:szCs w:val="22"/>
          <w14:ligatures w14:val="standardContextual"/>
        </w:rPr>
      </w:pPr>
      <w:r w:rsidRPr="00FD21B2">
        <w:rPr>
          <w:rFonts w:ascii="Arial" w:eastAsiaTheme="minorHAnsi" w:hAnsi="Arial" w:cs="Arial"/>
          <w:b/>
          <w:bCs/>
          <w:kern w:val="2"/>
          <w:szCs w:val="22"/>
          <w14:ligatures w14:val="standardContextual"/>
        </w:rPr>
        <w:t>Final Accessibility Review</w:t>
      </w:r>
    </w:p>
    <w:p w14:paraId="4CB4E51B" w14:textId="383EBC9C" w:rsidR="00FD21B2" w:rsidRPr="00FD21B2" w:rsidRDefault="00FD21B2" w:rsidP="00267603">
      <w:pPr>
        <w:pStyle w:val="NormalWeb"/>
        <w:numPr>
          <w:ilvl w:val="0"/>
          <w:numId w:val="16"/>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Run the software’s </w:t>
      </w:r>
      <w:r w:rsidRPr="00FD21B2">
        <w:rPr>
          <w:rFonts w:ascii="Arial" w:eastAsiaTheme="minorHAnsi" w:hAnsi="Arial" w:cs="Arial"/>
          <w:b/>
          <w:bCs/>
          <w:kern w:val="2"/>
          <w:szCs w:val="22"/>
          <w14:ligatures w14:val="standardContextual"/>
        </w:rPr>
        <w:t>built-in Accessibility Checker</w:t>
      </w:r>
      <w:r>
        <w:rPr>
          <w:rFonts w:ascii="Arial" w:eastAsiaTheme="minorHAnsi" w:hAnsi="Arial" w:cs="Arial"/>
          <w:kern w:val="2"/>
          <w:szCs w:val="22"/>
          <w14:ligatures w14:val="standardContextual"/>
        </w:rPr>
        <w:t>.</w:t>
      </w:r>
    </w:p>
    <w:p w14:paraId="1460B35F" w14:textId="1D62DBC4" w:rsidR="00FD21B2" w:rsidRPr="00205589" w:rsidRDefault="00FD21B2" w:rsidP="00267603">
      <w:pPr>
        <w:pStyle w:val="NormalWeb"/>
        <w:numPr>
          <w:ilvl w:val="0"/>
          <w:numId w:val="16"/>
        </w:numPr>
        <w:rPr>
          <w:rFonts w:ascii="Arial" w:eastAsiaTheme="minorHAnsi" w:hAnsi="Arial" w:cs="Arial"/>
          <w:b/>
          <w:bCs/>
          <w:kern w:val="2"/>
          <w:szCs w:val="22"/>
          <w14:ligatures w14:val="standardContextual"/>
        </w:rPr>
      </w:pPr>
      <w:r>
        <w:rPr>
          <w:rFonts w:ascii="Arial" w:eastAsiaTheme="minorHAnsi" w:hAnsi="Arial" w:cs="Arial"/>
          <w:kern w:val="2"/>
          <w:szCs w:val="22"/>
          <w14:ligatures w14:val="standardContextual"/>
        </w:rPr>
        <w:t xml:space="preserve">Review and resolve </w:t>
      </w:r>
      <w:r w:rsidRPr="00FD21B2">
        <w:rPr>
          <w:rFonts w:ascii="Arial" w:eastAsiaTheme="minorHAnsi" w:hAnsi="Arial" w:cs="Arial"/>
          <w:b/>
          <w:bCs/>
          <w:kern w:val="2"/>
          <w:szCs w:val="22"/>
          <w14:ligatures w14:val="standardContextual"/>
        </w:rPr>
        <w:t>all flagged issues</w:t>
      </w:r>
      <w:r>
        <w:rPr>
          <w:rFonts w:ascii="Arial" w:eastAsiaTheme="minorHAnsi" w:hAnsi="Arial" w:cs="Arial"/>
          <w:kern w:val="2"/>
          <w:szCs w:val="22"/>
          <w14:ligatures w14:val="standardContextual"/>
        </w:rPr>
        <w:t xml:space="preserve"> before submitting the document to OSP.</w:t>
      </w:r>
    </w:p>
    <w:p w14:paraId="58384E2E" w14:textId="77777777" w:rsidR="008E7953" w:rsidRPr="00894077" w:rsidRDefault="008E7953" w:rsidP="00894077">
      <w:pPr>
        <w:spacing w:after="0"/>
        <w:rPr>
          <w:rFonts w:ascii="Times New Roman" w:hAnsi="Times New Roman" w:cs="Times New Roman"/>
          <w:szCs w:val="24"/>
        </w:rPr>
      </w:pPr>
    </w:p>
    <w:sectPr w:rsidR="008E7953" w:rsidRPr="00894077" w:rsidSect="00902E9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D45F" w14:textId="77777777" w:rsidR="00613EA8" w:rsidRDefault="00613EA8" w:rsidP="00D33A7A">
      <w:pPr>
        <w:spacing w:after="0"/>
      </w:pPr>
      <w:r>
        <w:separator/>
      </w:r>
    </w:p>
  </w:endnote>
  <w:endnote w:type="continuationSeparator" w:id="0">
    <w:p w14:paraId="7C19F003" w14:textId="77777777" w:rsidR="00613EA8" w:rsidRDefault="00613EA8" w:rsidP="00D33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28692"/>
      <w:docPartObj>
        <w:docPartGallery w:val="Page Numbers (Bottom of Page)"/>
        <w:docPartUnique/>
      </w:docPartObj>
    </w:sdtPr>
    <w:sdtEndPr>
      <w:rPr>
        <w:noProof/>
      </w:rPr>
    </w:sdtEndPr>
    <w:sdtContent>
      <w:p w14:paraId="5AC6F3D2" w14:textId="29AB72C9" w:rsidR="0030141E" w:rsidRDefault="003014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A174B" w14:textId="77777777" w:rsidR="00D33A7A" w:rsidRDefault="00D33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486E" w14:textId="77777777" w:rsidR="00613EA8" w:rsidRDefault="00613EA8" w:rsidP="00D33A7A">
      <w:pPr>
        <w:spacing w:after="0"/>
      </w:pPr>
      <w:r>
        <w:separator/>
      </w:r>
    </w:p>
  </w:footnote>
  <w:footnote w:type="continuationSeparator" w:id="0">
    <w:p w14:paraId="78D7C6DC" w14:textId="77777777" w:rsidR="00613EA8" w:rsidRDefault="00613EA8" w:rsidP="00D33A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7C8"/>
    <w:multiLevelType w:val="hybridMultilevel"/>
    <w:tmpl w:val="80E2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A5C2B"/>
    <w:multiLevelType w:val="hybridMultilevel"/>
    <w:tmpl w:val="3740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D1F1E"/>
    <w:multiLevelType w:val="multilevel"/>
    <w:tmpl w:val="F0E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94A28"/>
    <w:multiLevelType w:val="hybridMultilevel"/>
    <w:tmpl w:val="27FC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848EB"/>
    <w:multiLevelType w:val="hybridMultilevel"/>
    <w:tmpl w:val="09F4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6982D27"/>
    <w:multiLevelType w:val="hybridMultilevel"/>
    <w:tmpl w:val="DF0C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A6F7B"/>
    <w:multiLevelType w:val="hybridMultilevel"/>
    <w:tmpl w:val="2CBE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60CE8"/>
    <w:multiLevelType w:val="hybridMultilevel"/>
    <w:tmpl w:val="86F28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F5FE3"/>
    <w:multiLevelType w:val="hybridMultilevel"/>
    <w:tmpl w:val="A4FA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963F8"/>
    <w:multiLevelType w:val="hybridMultilevel"/>
    <w:tmpl w:val="E672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85B74"/>
    <w:multiLevelType w:val="hybridMultilevel"/>
    <w:tmpl w:val="9246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D31F5"/>
    <w:multiLevelType w:val="hybridMultilevel"/>
    <w:tmpl w:val="966E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511A0"/>
    <w:multiLevelType w:val="hybridMultilevel"/>
    <w:tmpl w:val="3D56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F60AE"/>
    <w:multiLevelType w:val="hybridMultilevel"/>
    <w:tmpl w:val="634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C7A7B"/>
    <w:multiLevelType w:val="multilevel"/>
    <w:tmpl w:val="0190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D7ACC"/>
    <w:multiLevelType w:val="hybridMultilevel"/>
    <w:tmpl w:val="9D460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9295869">
    <w:abstractNumId w:val="1"/>
  </w:num>
  <w:num w:numId="2" w16cid:durableId="1333797699">
    <w:abstractNumId w:val="3"/>
  </w:num>
  <w:num w:numId="3" w16cid:durableId="1512841035">
    <w:abstractNumId w:val="7"/>
  </w:num>
  <w:num w:numId="4" w16cid:durableId="840126290">
    <w:abstractNumId w:val="8"/>
  </w:num>
  <w:num w:numId="5" w16cid:durableId="846015910">
    <w:abstractNumId w:val="11"/>
  </w:num>
  <w:num w:numId="6" w16cid:durableId="1083601651">
    <w:abstractNumId w:val="12"/>
  </w:num>
  <w:num w:numId="7" w16cid:durableId="374038429">
    <w:abstractNumId w:val="15"/>
  </w:num>
  <w:num w:numId="8" w16cid:durableId="715011046">
    <w:abstractNumId w:val="14"/>
  </w:num>
  <w:num w:numId="9" w16cid:durableId="236863971">
    <w:abstractNumId w:val="10"/>
  </w:num>
  <w:num w:numId="10" w16cid:durableId="155537575">
    <w:abstractNumId w:val="9"/>
  </w:num>
  <w:num w:numId="11" w16cid:durableId="1281259858">
    <w:abstractNumId w:val="2"/>
  </w:num>
  <w:num w:numId="12" w16cid:durableId="50079135">
    <w:abstractNumId w:val="0"/>
  </w:num>
  <w:num w:numId="13" w16cid:durableId="1291205326">
    <w:abstractNumId w:val="4"/>
  </w:num>
  <w:num w:numId="14" w16cid:durableId="254902215">
    <w:abstractNumId w:val="6"/>
  </w:num>
  <w:num w:numId="15" w16cid:durableId="314574398">
    <w:abstractNumId w:val="5"/>
  </w:num>
  <w:num w:numId="16" w16cid:durableId="1560551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53"/>
    <w:rsid w:val="00010C88"/>
    <w:rsid w:val="000209D6"/>
    <w:rsid w:val="000553D1"/>
    <w:rsid w:val="00075EBC"/>
    <w:rsid w:val="000A3EA8"/>
    <w:rsid w:val="000D0B68"/>
    <w:rsid w:val="00103CF3"/>
    <w:rsid w:val="0011471F"/>
    <w:rsid w:val="001C4A0D"/>
    <w:rsid w:val="001D0697"/>
    <w:rsid w:val="001F5002"/>
    <w:rsid w:val="00205589"/>
    <w:rsid w:val="0021440D"/>
    <w:rsid w:val="00240DB1"/>
    <w:rsid w:val="0026615F"/>
    <w:rsid w:val="00267603"/>
    <w:rsid w:val="002C5CA4"/>
    <w:rsid w:val="0030141E"/>
    <w:rsid w:val="00310EF1"/>
    <w:rsid w:val="003358A4"/>
    <w:rsid w:val="003E26EE"/>
    <w:rsid w:val="00452136"/>
    <w:rsid w:val="00457202"/>
    <w:rsid w:val="0047645C"/>
    <w:rsid w:val="00490B58"/>
    <w:rsid w:val="00491DEC"/>
    <w:rsid w:val="004C1FA5"/>
    <w:rsid w:val="00500961"/>
    <w:rsid w:val="005441A5"/>
    <w:rsid w:val="00554AB8"/>
    <w:rsid w:val="0056166B"/>
    <w:rsid w:val="0058217B"/>
    <w:rsid w:val="005D7199"/>
    <w:rsid w:val="005E0C9F"/>
    <w:rsid w:val="00613EA8"/>
    <w:rsid w:val="00653441"/>
    <w:rsid w:val="00655CA0"/>
    <w:rsid w:val="006720A1"/>
    <w:rsid w:val="0068536F"/>
    <w:rsid w:val="006C7312"/>
    <w:rsid w:val="006F12E8"/>
    <w:rsid w:val="006F3FE8"/>
    <w:rsid w:val="00726D5F"/>
    <w:rsid w:val="007447E1"/>
    <w:rsid w:val="00753D75"/>
    <w:rsid w:val="00791680"/>
    <w:rsid w:val="007A24AE"/>
    <w:rsid w:val="007B74AB"/>
    <w:rsid w:val="007C3B96"/>
    <w:rsid w:val="00816E62"/>
    <w:rsid w:val="00845670"/>
    <w:rsid w:val="00872D3E"/>
    <w:rsid w:val="008763CC"/>
    <w:rsid w:val="00886528"/>
    <w:rsid w:val="00894077"/>
    <w:rsid w:val="008D0DE6"/>
    <w:rsid w:val="008D7179"/>
    <w:rsid w:val="008E7953"/>
    <w:rsid w:val="008F7B92"/>
    <w:rsid w:val="00902E93"/>
    <w:rsid w:val="00911A4E"/>
    <w:rsid w:val="00917508"/>
    <w:rsid w:val="00940EA3"/>
    <w:rsid w:val="00953430"/>
    <w:rsid w:val="00987957"/>
    <w:rsid w:val="00994DFA"/>
    <w:rsid w:val="009C30C9"/>
    <w:rsid w:val="009C3DE6"/>
    <w:rsid w:val="009C5DB3"/>
    <w:rsid w:val="009F6A8F"/>
    <w:rsid w:val="00A178A7"/>
    <w:rsid w:val="00A20743"/>
    <w:rsid w:val="00A9461E"/>
    <w:rsid w:val="00AB74AB"/>
    <w:rsid w:val="00AC7DFC"/>
    <w:rsid w:val="00AD2C98"/>
    <w:rsid w:val="00B55F62"/>
    <w:rsid w:val="00BD7114"/>
    <w:rsid w:val="00C45051"/>
    <w:rsid w:val="00C8217C"/>
    <w:rsid w:val="00C95757"/>
    <w:rsid w:val="00CE68C6"/>
    <w:rsid w:val="00CE7D9D"/>
    <w:rsid w:val="00D00E91"/>
    <w:rsid w:val="00D06A5C"/>
    <w:rsid w:val="00D33A7A"/>
    <w:rsid w:val="00E26BC2"/>
    <w:rsid w:val="00E311E4"/>
    <w:rsid w:val="00ED15A1"/>
    <w:rsid w:val="00F15612"/>
    <w:rsid w:val="00F532A4"/>
    <w:rsid w:val="00FA2273"/>
    <w:rsid w:val="00FD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04D5F"/>
  <w15:chartTrackingRefBased/>
  <w15:docId w15:val="{FAD9D863-363E-4003-999B-717C5E24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5D7199"/>
    <w:rPr>
      <w:color w:val="0563C1" w:themeColor="hyperlink"/>
      <w:u w:val="single"/>
    </w:rPr>
  </w:style>
  <w:style w:type="character" w:styleId="FollowedHyperlink">
    <w:name w:val="FollowedHyperlink"/>
    <w:basedOn w:val="DefaultParagraphFont"/>
    <w:uiPriority w:val="99"/>
    <w:semiHidden/>
    <w:unhideWhenUsed/>
    <w:rsid w:val="00894077"/>
    <w:rPr>
      <w:color w:val="954F72" w:themeColor="followedHyperlink"/>
      <w:u w:val="single"/>
    </w:rPr>
  </w:style>
  <w:style w:type="paragraph" w:styleId="Header">
    <w:name w:val="header"/>
    <w:basedOn w:val="Normal"/>
    <w:link w:val="HeaderChar"/>
    <w:uiPriority w:val="99"/>
    <w:unhideWhenUsed/>
    <w:rsid w:val="00D33A7A"/>
    <w:pPr>
      <w:tabs>
        <w:tab w:val="center" w:pos="4680"/>
        <w:tab w:val="right" w:pos="9360"/>
      </w:tabs>
      <w:spacing w:after="0"/>
    </w:pPr>
  </w:style>
  <w:style w:type="character" w:customStyle="1" w:styleId="HeaderChar">
    <w:name w:val="Header Char"/>
    <w:basedOn w:val="DefaultParagraphFont"/>
    <w:link w:val="Header"/>
    <w:uiPriority w:val="99"/>
    <w:rsid w:val="00D33A7A"/>
    <w:rPr>
      <w:rFonts w:ascii="Calibri" w:hAnsi="Calibri"/>
      <w:sz w:val="24"/>
    </w:rPr>
  </w:style>
  <w:style w:type="paragraph" w:styleId="Footer">
    <w:name w:val="footer"/>
    <w:basedOn w:val="Normal"/>
    <w:link w:val="FooterChar"/>
    <w:uiPriority w:val="99"/>
    <w:unhideWhenUsed/>
    <w:rsid w:val="00D33A7A"/>
    <w:pPr>
      <w:tabs>
        <w:tab w:val="center" w:pos="4680"/>
        <w:tab w:val="right" w:pos="9360"/>
      </w:tabs>
      <w:spacing w:after="0"/>
    </w:pPr>
  </w:style>
  <w:style w:type="character" w:customStyle="1" w:styleId="FooterChar">
    <w:name w:val="Footer Char"/>
    <w:basedOn w:val="DefaultParagraphFont"/>
    <w:link w:val="Footer"/>
    <w:uiPriority w:val="99"/>
    <w:rsid w:val="00D33A7A"/>
    <w:rPr>
      <w:rFonts w:ascii="Calibri" w:hAnsi="Calibri"/>
      <w:sz w:val="24"/>
    </w:rPr>
  </w:style>
  <w:style w:type="character" w:styleId="UnresolvedMention">
    <w:name w:val="Unresolved Mention"/>
    <w:basedOn w:val="DefaultParagraphFont"/>
    <w:uiPriority w:val="99"/>
    <w:semiHidden/>
    <w:unhideWhenUsed/>
    <w:rsid w:val="008D7179"/>
    <w:rPr>
      <w:color w:val="605E5C"/>
      <w:shd w:val="clear" w:color="auto" w:fill="E1DFDD"/>
    </w:rPr>
  </w:style>
  <w:style w:type="paragraph" w:styleId="Revision">
    <w:name w:val="Revision"/>
    <w:hidden/>
    <w:uiPriority w:val="99"/>
    <w:semiHidden/>
    <w:rsid w:val="001F5002"/>
    <w:pPr>
      <w:spacing w:after="0" w:line="240" w:lineRule="auto"/>
    </w:pPr>
    <w:rPr>
      <w:rFonts w:ascii="Calibri" w:hAnsi="Calibri"/>
      <w:sz w:val="24"/>
    </w:rPr>
  </w:style>
  <w:style w:type="paragraph" w:styleId="NormalWeb">
    <w:name w:val="Normal (Web)"/>
    <w:basedOn w:val="Normal"/>
    <w:uiPriority w:val="99"/>
    <w:semiHidden/>
    <w:unhideWhenUsed/>
    <w:rsid w:val="00205589"/>
    <w:pPr>
      <w:spacing w:before="100" w:beforeAutospacing="1" w:after="100" w:afterAutospacing="1"/>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205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135">
      <w:bodyDiv w:val="1"/>
      <w:marLeft w:val="0"/>
      <w:marRight w:val="0"/>
      <w:marTop w:val="0"/>
      <w:marBottom w:val="0"/>
      <w:divBdr>
        <w:top w:val="none" w:sz="0" w:space="0" w:color="auto"/>
        <w:left w:val="none" w:sz="0" w:space="0" w:color="auto"/>
        <w:bottom w:val="none" w:sz="0" w:space="0" w:color="auto"/>
        <w:right w:val="none" w:sz="0" w:space="0" w:color="auto"/>
      </w:divBdr>
    </w:div>
    <w:div w:id="787435294">
      <w:bodyDiv w:val="1"/>
      <w:marLeft w:val="0"/>
      <w:marRight w:val="0"/>
      <w:marTop w:val="0"/>
      <w:marBottom w:val="0"/>
      <w:divBdr>
        <w:top w:val="none" w:sz="0" w:space="0" w:color="auto"/>
        <w:left w:val="none" w:sz="0" w:space="0" w:color="auto"/>
        <w:bottom w:val="none" w:sz="0" w:space="0" w:color="auto"/>
        <w:right w:val="none" w:sz="0" w:space="0" w:color="auto"/>
      </w:divBdr>
    </w:div>
    <w:div w:id="1969386796">
      <w:bodyDiv w:val="1"/>
      <w:marLeft w:val="0"/>
      <w:marRight w:val="0"/>
      <w:marTop w:val="0"/>
      <w:marBottom w:val="0"/>
      <w:divBdr>
        <w:top w:val="none" w:sz="0" w:space="0" w:color="auto"/>
        <w:left w:val="none" w:sz="0" w:space="0" w:color="auto"/>
        <w:bottom w:val="none" w:sz="0" w:space="0" w:color="auto"/>
        <w:right w:val="none" w:sz="0" w:space="0" w:color="auto"/>
      </w:divBdr>
    </w:div>
    <w:div w:id="2082746785">
      <w:bodyDiv w:val="1"/>
      <w:marLeft w:val="0"/>
      <w:marRight w:val="0"/>
      <w:marTop w:val="0"/>
      <w:marBottom w:val="0"/>
      <w:divBdr>
        <w:top w:val="none" w:sz="0" w:space="0" w:color="auto"/>
        <w:left w:val="none" w:sz="0" w:space="0" w:color="auto"/>
        <w:bottom w:val="none" w:sz="0" w:space="0" w:color="auto"/>
        <w:right w:val="none" w:sz="0" w:space="0" w:color="auto"/>
      </w:divBdr>
    </w:div>
    <w:div w:id="21246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irk.thibodeaux@la.gov" TargetMode="External"/><Relationship Id="rId4" Type="http://schemas.openxmlformats.org/officeDocument/2006/relationships/webSettings" Target="webSettings.xml"/><Relationship Id="rId9"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David (DOA)</dc:creator>
  <cp:keywords/>
  <dc:description/>
  <cp:lastModifiedBy>Amber White (OSP)</cp:lastModifiedBy>
  <cp:revision>2</cp:revision>
  <cp:lastPrinted>2026-02-24T15:54:00Z</cp:lastPrinted>
  <dcterms:created xsi:type="dcterms:W3CDTF">2026-03-26T16:51:00Z</dcterms:created>
  <dcterms:modified xsi:type="dcterms:W3CDTF">2026-03-26T16:51:00Z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202f2282-856b-49e2-a5ac-d1b41ea33c37</vt:lpwstr>
  </property>
</Properties>
</file>