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4F5A" w14:textId="77777777" w:rsidR="008E7953" w:rsidRPr="00761632" w:rsidRDefault="008E7953" w:rsidP="008E7953">
      <w:pPr>
        <w:spacing w:after="0"/>
        <w:jc w:val="center"/>
        <w:rPr>
          <w:rFonts w:ascii="Public Sans Light" w:hAnsi="Public Sans Light"/>
          <w:i/>
          <w:iCs/>
          <w:sz w:val="22"/>
        </w:rPr>
      </w:pPr>
      <w:r w:rsidRPr="00761632">
        <w:rPr>
          <w:rFonts w:ascii="Public Sans Light" w:hAnsi="Public Sans Light"/>
          <w:i/>
          <w:iCs/>
          <w:sz w:val="22"/>
        </w:rPr>
        <w:t>State of Louisiana</w:t>
      </w:r>
    </w:p>
    <w:p w14:paraId="328D0890" w14:textId="77777777" w:rsidR="008E7953" w:rsidRPr="00761632" w:rsidRDefault="008E7953" w:rsidP="008E7953">
      <w:pPr>
        <w:spacing w:after="0"/>
        <w:ind w:left="-360" w:right="-330"/>
        <w:jc w:val="center"/>
        <w:rPr>
          <w:rFonts w:ascii="Public Sans Light" w:hAnsi="Public Sans Light"/>
          <w:i/>
          <w:iCs/>
          <w:sz w:val="22"/>
        </w:rPr>
      </w:pPr>
      <w:r w:rsidRPr="00761632">
        <w:rPr>
          <w:rFonts w:ascii="Public Sans Light" w:hAnsi="Public Sans Light"/>
          <w:i/>
          <w:iCs/>
          <w:sz w:val="22"/>
        </w:rPr>
        <w:t xml:space="preserve">Office of </w:t>
      </w:r>
      <w:r w:rsidR="006373D5">
        <w:rPr>
          <w:rFonts w:ascii="Public Sans Light" w:hAnsi="Public Sans Light"/>
          <w:i/>
          <w:iCs/>
          <w:sz w:val="22"/>
        </w:rPr>
        <w:t>Risk Management</w:t>
      </w:r>
    </w:p>
    <w:p w14:paraId="678E401F" w14:textId="77777777" w:rsidR="008E7953" w:rsidRDefault="008E7953" w:rsidP="008E7953">
      <w:pPr>
        <w:jc w:val="center"/>
        <w:sectPr w:rsidR="008E7953" w:rsidSect="008E7953">
          <w:footerReference w:type="default" r:id="rId6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573ECDDC" w14:textId="77777777" w:rsidR="00BD7114" w:rsidRDefault="00BD7114" w:rsidP="008E7953">
      <w:pPr>
        <w:spacing w:after="0"/>
        <w:jc w:val="center"/>
      </w:pPr>
    </w:p>
    <w:p w14:paraId="1F6C60A4" w14:textId="77777777" w:rsidR="008E7953" w:rsidRDefault="008E7953" w:rsidP="008E7953">
      <w:pPr>
        <w:spacing w:after="0"/>
        <w:jc w:val="center"/>
        <w:rPr>
          <w:rFonts w:ascii="Public Sans Light" w:hAnsi="Public Sans Light"/>
          <w:b/>
          <w:bCs/>
          <w:sz w:val="20"/>
          <w:szCs w:val="20"/>
        </w:rPr>
      </w:pPr>
      <w:r w:rsidRPr="006857BE">
        <w:rPr>
          <w:rFonts w:ascii="Public Sans Light" w:hAnsi="Public Sans Light"/>
          <w:b/>
          <w:bCs/>
          <w:sz w:val="20"/>
          <w:szCs w:val="20"/>
        </w:rPr>
        <w:t>Jeff Landry</w:t>
      </w:r>
    </w:p>
    <w:p w14:paraId="1BC446C0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  <w:r w:rsidRPr="006857BE">
        <w:rPr>
          <w:rFonts w:ascii="Public Sans Light" w:hAnsi="Public Sans Light"/>
          <w:sz w:val="16"/>
          <w:szCs w:val="16"/>
        </w:rPr>
        <w:t>Governo</w:t>
      </w:r>
      <w:r>
        <w:rPr>
          <w:rFonts w:ascii="Public Sans Light" w:hAnsi="Public Sans Light"/>
          <w:sz w:val="16"/>
          <w:szCs w:val="16"/>
        </w:rPr>
        <w:t>r</w:t>
      </w:r>
    </w:p>
    <w:p w14:paraId="53DAFF0D" w14:textId="77777777" w:rsidR="008E7953" w:rsidRDefault="008E7953" w:rsidP="008E7953">
      <w:pPr>
        <w:spacing w:after="0"/>
        <w:jc w:val="center"/>
        <w:rPr>
          <w:rFonts w:ascii="Public Sans Light" w:hAnsi="Public Sans Light"/>
          <w:b/>
          <w:bCs/>
          <w:sz w:val="20"/>
          <w:szCs w:val="20"/>
        </w:rPr>
      </w:pPr>
      <w:r w:rsidRPr="006857BE">
        <w:rPr>
          <w:rFonts w:ascii="Public Sans Light" w:hAnsi="Public Sans Light"/>
          <w:b/>
          <w:bCs/>
          <w:sz w:val="20"/>
          <w:szCs w:val="20"/>
        </w:rPr>
        <w:t>Taylor F. Barras</w:t>
      </w:r>
    </w:p>
    <w:p w14:paraId="1377849F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  <w:r w:rsidRPr="006857BE">
        <w:rPr>
          <w:rFonts w:ascii="Public Sans Light" w:hAnsi="Public Sans Light"/>
          <w:sz w:val="16"/>
          <w:szCs w:val="16"/>
        </w:rPr>
        <w:t>Commissioner of Administration</w:t>
      </w:r>
    </w:p>
    <w:p w14:paraId="6B2774A4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  <w:r>
        <w:rPr>
          <w:rFonts w:ascii="Public Sans Light" w:hAnsi="Public Sans Light"/>
          <w:noProof/>
        </w:rPr>
        <w:drawing>
          <wp:anchor distT="0" distB="0" distL="114300" distR="114300" simplePos="0" relativeHeight="251659264" behindDoc="1" locked="0" layoutInCell="1" allowOverlap="1" wp14:anchorId="4E2E5D95" wp14:editId="63C90953">
            <wp:simplePos x="0" y="0"/>
            <wp:positionH relativeFrom="column">
              <wp:posOffset>438150</wp:posOffset>
            </wp:positionH>
            <wp:positionV relativeFrom="page">
              <wp:posOffset>1103630</wp:posOffset>
            </wp:positionV>
            <wp:extent cx="819150" cy="819150"/>
            <wp:effectExtent l="0" t="0" r="0" b="0"/>
            <wp:wrapTight wrapText="bothSides">
              <wp:wrapPolygon edited="0">
                <wp:start x="6028" y="0"/>
                <wp:lineTo x="0" y="3516"/>
                <wp:lineTo x="0" y="16577"/>
                <wp:lineTo x="5526" y="21098"/>
                <wp:lineTo x="6028" y="21098"/>
                <wp:lineTo x="15070" y="21098"/>
                <wp:lineTo x="15572" y="21098"/>
                <wp:lineTo x="21098" y="16577"/>
                <wp:lineTo x="21098" y="4019"/>
                <wp:lineTo x="15070" y="0"/>
                <wp:lineTo x="6028" y="0"/>
              </wp:wrapPolygon>
            </wp:wrapTight>
            <wp:docPr id="621112422" name="Picture 1" descr="State seal of Louisian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12422" name="Picture 1" descr="State seal of Louisiana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2B036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</w:p>
    <w:p w14:paraId="591EF28A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</w:p>
    <w:p w14:paraId="134B79B1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</w:p>
    <w:p w14:paraId="518841CF" w14:textId="77777777" w:rsidR="008E7953" w:rsidRDefault="008E7953" w:rsidP="008E7953">
      <w:pPr>
        <w:spacing w:after="0"/>
        <w:ind w:left="-360" w:right="-330"/>
        <w:jc w:val="center"/>
        <w:rPr>
          <w:rFonts w:ascii="Public Sans Light" w:hAnsi="Public Sans Light"/>
          <w:b/>
          <w:bCs/>
          <w:sz w:val="20"/>
          <w:szCs w:val="20"/>
        </w:rPr>
      </w:pPr>
    </w:p>
    <w:p w14:paraId="7351791D" w14:textId="77777777" w:rsidR="008E7953" w:rsidRPr="00DB2691" w:rsidRDefault="008E7953" w:rsidP="008E7953">
      <w:pPr>
        <w:spacing w:after="0"/>
        <w:ind w:left="-360" w:right="-330"/>
        <w:jc w:val="center"/>
        <w:rPr>
          <w:rFonts w:ascii="Public Sans Light" w:hAnsi="Public Sans Light"/>
          <w:b/>
          <w:bCs/>
          <w:sz w:val="20"/>
          <w:szCs w:val="20"/>
        </w:rPr>
      </w:pPr>
      <w:r w:rsidRPr="00DB2691">
        <w:rPr>
          <w:rFonts w:ascii="Public Sans Light" w:hAnsi="Public Sans Light"/>
          <w:b/>
          <w:bCs/>
          <w:sz w:val="20"/>
          <w:szCs w:val="20"/>
        </w:rPr>
        <w:t>Division of Administration</w:t>
      </w:r>
    </w:p>
    <w:p w14:paraId="17A0425A" w14:textId="77777777" w:rsidR="008E7953" w:rsidRDefault="008E7953" w:rsidP="008E7953">
      <w:pPr>
        <w:spacing w:after="0"/>
        <w:jc w:val="center"/>
        <w:rPr>
          <w:rFonts w:ascii="Public Sans Light" w:hAnsi="Public Sans Light"/>
          <w:sz w:val="16"/>
          <w:szCs w:val="16"/>
        </w:rPr>
      </w:pPr>
      <w:r>
        <w:rPr>
          <w:rFonts w:ascii="Public Sans Light" w:hAnsi="Public Sans Light"/>
          <w:sz w:val="16"/>
          <w:szCs w:val="16"/>
        </w:rPr>
        <w:t>P.O. Box 9</w:t>
      </w:r>
      <w:r w:rsidR="006373D5">
        <w:rPr>
          <w:rFonts w:ascii="Public Sans Light" w:hAnsi="Public Sans Light"/>
          <w:sz w:val="16"/>
          <w:szCs w:val="16"/>
        </w:rPr>
        <w:t>1106</w:t>
      </w:r>
    </w:p>
    <w:p w14:paraId="7A1E3110" w14:textId="77777777" w:rsidR="008E7953" w:rsidRDefault="008E7953" w:rsidP="008E7953">
      <w:pPr>
        <w:spacing w:after="0"/>
        <w:ind w:left="-90"/>
        <w:jc w:val="center"/>
        <w:rPr>
          <w:rFonts w:ascii="Public Sans Light" w:hAnsi="Public Sans Light"/>
          <w:sz w:val="16"/>
          <w:szCs w:val="16"/>
        </w:rPr>
      </w:pPr>
      <w:r>
        <w:rPr>
          <w:rFonts w:ascii="Public Sans Light" w:hAnsi="Public Sans Light"/>
          <w:sz w:val="16"/>
          <w:szCs w:val="16"/>
        </w:rPr>
        <w:t>Baton Rouge, Louisiana 708</w:t>
      </w:r>
      <w:r w:rsidR="006373D5">
        <w:rPr>
          <w:rFonts w:ascii="Public Sans Light" w:hAnsi="Public Sans Light"/>
          <w:sz w:val="16"/>
          <w:szCs w:val="16"/>
        </w:rPr>
        <w:t>21</w:t>
      </w:r>
      <w:r>
        <w:rPr>
          <w:rFonts w:ascii="Public Sans Light" w:hAnsi="Public Sans Light"/>
          <w:sz w:val="16"/>
          <w:szCs w:val="16"/>
        </w:rPr>
        <w:t>-9</w:t>
      </w:r>
      <w:r w:rsidR="006373D5">
        <w:rPr>
          <w:rFonts w:ascii="Public Sans Light" w:hAnsi="Public Sans Light"/>
          <w:sz w:val="16"/>
          <w:szCs w:val="16"/>
        </w:rPr>
        <w:t>106</w:t>
      </w:r>
    </w:p>
    <w:p w14:paraId="734D1FC1" w14:textId="77777777" w:rsidR="008E7953" w:rsidRDefault="008E7953" w:rsidP="008E7953">
      <w:pPr>
        <w:spacing w:after="0"/>
        <w:jc w:val="center"/>
        <w:rPr>
          <w:rFonts w:ascii="Public Sans Light" w:hAnsi="Public Sans Light"/>
          <w:sz w:val="16"/>
          <w:szCs w:val="16"/>
        </w:rPr>
      </w:pPr>
      <w:r>
        <w:rPr>
          <w:rFonts w:ascii="Public Sans Light" w:hAnsi="Public Sans Light"/>
          <w:sz w:val="16"/>
          <w:szCs w:val="16"/>
        </w:rPr>
        <w:t>Phone (225) 342-</w:t>
      </w:r>
      <w:r w:rsidR="006373D5">
        <w:rPr>
          <w:rFonts w:ascii="Public Sans Light" w:hAnsi="Public Sans Light"/>
          <w:sz w:val="16"/>
          <w:szCs w:val="16"/>
        </w:rPr>
        <w:t>8500</w:t>
      </w:r>
    </w:p>
    <w:p w14:paraId="70C83382" w14:textId="77777777" w:rsidR="008E7953" w:rsidRDefault="008E7953" w:rsidP="008E7953">
      <w:pPr>
        <w:jc w:val="center"/>
        <w:rPr>
          <w:rFonts w:ascii="Public Sans Light" w:hAnsi="Public Sans Light"/>
          <w:sz w:val="16"/>
          <w:szCs w:val="16"/>
        </w:rPr>
      </w:pPr>
      <w:r>
        <w:rPr>
          <w:rFonts w:ascii="Public Sans Light" w:hAnsi="Public Sans Light"/>
          <w:sz w:val="16"/>
          <w:szCs w:val="16"/>
        </w:rPr>
        <w:t>Fax (225) 342-</w:t>
      </w:r>
      <w:r w:rsidR="006373D5">
        <w:rPr>
          <w:rFonts w:ascii="Public Sans Light" w:hAnsi="Public Sans Light"/>
          <w:sz w:val="16"/>
          <w:szCs w:val="16"/>
        </w:rPr>
        <w:t>8473</w:t>
      </w:r>
    </w:p>
    <w:p w14:paraId="4B6D00EE" w14:textId="77777777" w:rsidR="008E7953" w:rsidRDefault="008E7953" w:rsidP="008E7953">
      <w:pPr>
        <w:sectPr w:rsidR="008E7953" w:rsidSect="008E7953">
          <w:type w:val="continuous"/>
          <w:pgSz w:w="12240" w:h="15840"/>
          <w:pgMar w:top="900" w:right="1440" w:bottom="1440" w:left="1440" w:header="720" w:footer="720" w:gutter="0"/>
          <w:cols w:num="3" w:space="720"/>
          <w:docGrid w:linePitch="360"/>
        </w:sectPr>
      </w:pPr>
    </w:p>
    <w:p w14:paraId="07CC0B51" w14:textId="77777777" w:rsidR="00DF5011" w:rsidRDefault="00DF5011" w:rsidP="008E7953"/>
    <w:p w14:paraId="630B397F" w14:textId="32EE5EAA" w:rsidR="00644D12" w:rsidRPr="00644D12" w:rsidRDefault="00644D12" w:rsidP="00B13F96">
      <w:pPr>
        <w:spacing w:after="0"/>
        <w:jc w:val="both"/>
        <w:rPr>
          <w:rFonts w:ascii="Arial" w:hAnsi="Arial" w:cs="Arial"/>
          <w:sz w:val="20"/>
        </w:rPr>
      </w:pPr>
      <w:r>
        <w:tab/>
      </w:r>
    </w:p>
    <w:p w14:paraId="5BFB6BE1" w14:textId="22EBB796" w:rsidR="008877BC" w:rsidRPr="00B13F96" w:rsidRDefault="008877BC" w:rsidP="00644D12">
      <w:pPr>
        <w:spacing w:after="0"/>
        <w:jc w:val="center"/>
        <w:rPr>
          <w:rFonts w:ascii="Arial" w:hAnsi="Arial" w:cs="Arial"/>
          <w:b/>
          <w:bCs/>
          <w:szCs w:val="24"/>
          <w:u w:val="single"/>
        </w:rPr>
      </w:pPr>
      <w:r w:rsidRPr="00B13F96">
        <w:rPr>
          <w:rFonts w:ascii="Arial" w:hAnsi="Arial" w:cs="Arial"/>
          <w:b/>
          <w:bCs/>
          <w:szCs w:val="24"/>
          <w:u w:val="single"/>
        </w:rPr>
        <w:t>HOLD HARMLESS FOR USE OF</w:t>
      </w:r>
      <w:r w:rsidR="00DF5011" w:rsidRPr="00B13F96">
        <w:rPr>
          <w:rFonts w:ascii="Arial" w:hAnsi="Arial" w:cs="Arial"/>
          <w:b/>
          <w:bCs/>
          <w:szCs w:val="24"/>
          <w:u w:val="single"/>
        </w:rPr>
        <w:t xml:space="preserve">, </w:t>
      </w:r>
      <w:r w:rsidRPr="00B13F96">
        <w:rPr>
          <w:rFonts w:ascii="Arial" w:hAnsi="Arial" w:cs="Arial"/>
          <w:b/>
          <w:bCs/>
          <w:szCs w:val="24"/>
          <w:u w:val="single"/>
        </w:rPr>
        <w:t>OR TRANSPORT IN</w:t>
      </w:r>
      <w:r w:rsidR="00DF5011" w:rsidRPr="00B13F96">
        <w:rPr>
          <w:rFonts w:ascii="Arial" w:hAnsi="Arial" w:cs="Arial"/>
          <w:b/>
          <w:bCs/>
          <w:szCs w:val="24"/>
          <w:u w:val="single"/>
        </w:rPr>
        <w:t>,</w:t>
      </w:r>
      <w:r w:rsidRPr="00B13F96">
        <w:rPr>
          <w:rFonts w:ascii="Arial" w:hAnsi="Arial" w:cs="Arial"/>
          <w:b/>
          <w:bCs/>
          <w:szCs w:val="24"/>
          <w:u w:val="single"/>
        </w:rPr>
        <w:t xml:space="preserve"> STATE VEHICLES</w:t>
      </w:r>
    </w:p>
    <w:p w14:paraId="0916F6AA" w14:textId="77777777" w:rsidR="00DF5011" w:rsidRDefault="00DF5011" w:rsidP="00644D12">
      <w:pPr>
        <w:spacing w:after="0"/>
        <w:jc w:val="center"/>
        <w:rPr>
          <w:rFonts w:ascii="Arial" w:hAnsi="Arial" w:cs="Arial"/>
          <w:b/>
          <w:bCs/>
          <w:szCs w:val="24"/>
          <w:highlight w:val="yellow"/>
          <w:u w:val="single"/>
        </w:rPr>
      </w:pPr>
    </w:p>
    <w:p w14:paraId="439F68F1" w14:textId="58829DC8" w:rsidR="008877BC" w:rsidRDefault="008877BC" w:rsidP="00715A51">
      <w:pPr>
        <w:spacing w:after="0"/>
        <w:jc w:val="both"/>
        <w:rPr>
          <w:rFonts w:ascii="Arial" w:hAnsi="Arial" w:cs="Arial"/>
          <w:i/>
          <w:iCs/>
          <w:szCs w:val="24"/>
        </w:rPr>
      </w:pPr>
      <w:r w:rsidRPr="00B13F96">
        <w:rPr>
          <w:rFonts w:ascii="Arial" w:hAnsi="Arial" w:cs="Arial"/>
          <w:i/>
          <w:iCs/>
          <w:szCs w:val="24"/>
        </w:rPr>
        <w:t>This form is to be used in lieu of any previously issued hold harmless agreement. This form is to be completed by non-state employees who will be drivers or passengers in State motor vehicles, marine vessels, or aircrafts (</w:t>
      </w:r>
      <w:r w:rsidRPr="00B13F96">
        <w:rPr>
          <w:rFonts w:ascii="Arial" w:hAnsi="Arial" w:cs="Arial"/>
          <w:i/>
          <w:iCs/>
        </w:rPr>
        <w:t>hereinafter referred to as “State Vehicle</w:t>
      </w:r>
      <w:r w:rsidR="00715A51" w:rsidRPr="00B13F96">
        <w:rPr>
          <w:rFonts w:ascii="Arial" w:hAnsi="Arial" w:cs="Arial"/>
          <w:i/>
          <w:iCs/>
        </w:rPr>
        <w:t>”</w:t>
      </w:r>
      <w:r w:rsidRPr="00B13F96">
        <w:rPr>
          <w:rFonts w:ascii="Arial" w:hAnsi="Arial" w:cs="Arial"/>
          <w:i/>
          <w:iCs/>
        </w:rPr>
        <w:t>)</w:t>
      </w:r>
      <w:r w:rsidRPr="00B13F96">
        <w:rPr>
          <w:rFonts w:ascii="Arial" w:hAnsi="Arial" w:cs="Arial"/>
          <w:i/>
          <w:iCs/>
          <w:szCs w:val="24"/>
        </w:rPr>
        <w:t xml:space="preserve"> owned by or rented to the State of Louisiana. The Agency will retain the completed form, making it available in the event of an accident and/or claim.</w:t>
      </w:r>
    </w:p>
    <w:p w14:paraId="538869A7" w14:textId="77777777" w:rsidR="00715A51" w:rsidRPr="00B13F96" w:rsidRDefault="00715A51" w:rsidP="00B13F96">
      <w:pPr>
        <w:spacing w:after="0"/>
        <w:jc w:val="both"/>
        <w:rPr>
          <w:rFonts w:ascii="Arial" w:hAnsi="Arial" w:cs="Arial"/>
          <w:b/>
          <w:bCs/>
          <w:i/>
          <w:iCs/>
          <w:szCs w:val="24"/>
          <w:u w:val="single"/>
        </w:rPr>
      </w:pPr>
    </w:p>
    <w:p w14:paraId="48AF5CD9" w14:textId="77777777" w:rsidR="00644D12" w:rsidRDefault="00644D12" w:rsidP="00644D12">
      <w:pPr>
        <w:spacing w:after="0"/>
        <w:jc w:val="center"/>
        <w:rPr>
          <w:rFonts w:ascii="Arial" w:hAnsi="Arial" w:cs="Arial"/>
        </w:rPr>
      </w:pPr>
    </w:p>
    <w:p w14:paraId="0A89D9F6" w14:textId="3F5DBADD" w:rsidR="00644D12" w:rsidRDefault="00644D12" w:rsidP="00644D12">
      <w:pPr>
        <w:spacing w:after="0"/>
        <w:jc w:val="both"/>
        <w:rPr>
          <w:rFonts w:ascii="Arial" w:hAnsi="Arial" w:cs="Arial"/>
        </w:rPr>
      </w:pPr>
      <w:r w:rsidRPr="0059398D">
        <w:rPr>
          <w:rFonts w:ascii="Arial" w:hAnsi="Arial" w:cs="Arial"/>
        </w:rPr>
        <w:t xml:space="preserve">I acknowledge that I will </w:t>
      </w:r>
      <w:proofErr w:type="gramStart"/>
      <w:r w:rsidRPr="0059398D">
        <w:rPr>
          <w:rFonts w:ascii="Arial" w:hAnsi="Arial" w:cs="Arial"/>
        </w:rPr>
        <w:t>operat</w:t>
      </w:r>
      <w:r w:rsidR="004D4F82" w:rsidRPr="0059398D">
        <w:rPr>
          <w:rFonts w:ascii="Arial" w:hAnsi="Arial" w:cs="Arial"/>
        </w:rPr>
        <w:t>e</w:t>
      </w:r>
      <w:r w:rsidRPr="0059398D">
        <w:rPr>
          <w:rFonts w:ascii="Arial" w:hAnsi="Arial" w:cs="Arial"/>
        </w:rPr>
        <w:t>, or</w:t>
      </w:r>
      <w:proofErr w:type="gramEnd"/>
      <w:r w:rsidRPr="0059398D">
        <w:rPr>
          <w:rFonts w:ascii="Arial" w:hAnsi="Arial" w:cs="Arial"/>
        </w:rPr>
        <w:t xml:space="preserve"> will be a passenger in</w:t>
      </w:r>
      <w:r w:rsidR="0088430B" w:rsidRPr="0059398D">
        <w:rPr>
          <w:rFonts w:ascii="Arial" w:hAnsi="Arial" w:cs="Arial"/>
        </w:rPr>
        <w:t xml:space="preserve"> a</w:t>
      </w:r>
      <w:r w:rsidR="00910EE1">
        <w:rPr>
          <w:rFonts w:ascii="Arial" w:hAnsi="Arial" w:cs="Arial"/>
        </w:rPr>
        <w:t xml:space="preserve"> State Vehicle</w:t>
      </w:r>
      <w:r w:rsidR="0088430B" w:rsidRPr="0088430B">
        <w:rPr>
          <w:rFonts w:ascii="Arial" w:hAnsi="Arial" w:cs="Arial"/>
        </w:rPr>
        <w:t xml:space="preserve"> owned by or rented to the State of Louisiana</w:t>
      </w:r>
      <w:r w:rsidR="00194D5F">
        <w:rPr>
          <w:rFonts w:ascii="Arial" w:hAnsi="Arial" w:cs="Arial"/>
        </w:rPr>
        <w:t>,</w:t>
      </w:r>
      <w:r w:rsidR="0088430B" w:rsidRPr="0088430B">
        <w:rPr>
          <w:rFonts w:ascii="Arial" w:hAnsi="Arial" w:cs="Arial"/>
        </w:rPr>
        <w:t xml:space="preserve"> </w:t>
      </w:r>
      <w:r w:rsidR="002E0C5B">
        <w:rPr>
          <w:rFonts w:ascii="Arial" w:hAnsi="Arial" w:cs="Arial"/>
        </w:rPr>
        <w:t xml:space="preserve">through </w:t>
      </w:r>
      <w:r>
        <w:rPr>
          <w:rFonts w:ascii="Arial" w:hAnsi="Arial" w:cs="Arial"/>
        </w:rPr>
        <w:t>a Department, Agency, Board, Commission, or official thereof.</w:t>
      </w:r>
      <w:r w:rsidR="00194D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acknowledge that </w:t>
      </w:r>
      <w:r w:rsidR="008877BC">
        <w:rPr>
          <w:rFonts w:ascii="Arial" w:hAnsi="Arial" w:cs="Arial"/>
        </w:rPr>
        <w:t>operating or</w:t>
      </w:r>
      <w:r>
        <w:rPr>
          <w:rFonts w:ascii="Arial" w:hAnsi="Arial" w:cs="Arial"/>
        </w:rPr>
        <w:t xml:space="preserve"> being transported in</w:t>
      </w:r>
      <w:r w:rsidR="002E0C5B">
        <w:rPr>
          <w:rFonts w:ascii="Arial" w:hAnsi="Arial" w:cs="Arial"/>
        </w:rPr>
        <w:t xml:space="preserve"> a State Vehicle</w:t>
      </w:r>
      <w:r>
        <w:rPr>
          <w:rFonts w:ascii="Arial" w:hAnsi="Arial" w:cs="Arial"/>
        </w:rPr>
        <w:t xml:space="preserve"> is a potentially dangerous activity. I </w:t>
      </w:r>
      <w:r w:rsidR="00910EE1">
        <w:rPr>
          <w:rFonts w:ascii="Arial" w:hAnsi="Arial" w:cs="Arial"/>
        </w:rPr>
        <w:t>understand and further acknowledge</w:t>
      </w:r>
      <w:r>
        <w:rPr>
          <w:rFonts w:ascii="Arial" w:hAnsi="Arial" w:cs="Arial"/>
        </w:rPr>
        <w:t xml:space="preserve"> the physical risks involved and the danger associated with this activity, </w:t>
      </w: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obvious to all </w:t>
      </w:r>
      <w:proofErr w:type="gramStart"/>
      <w:r>
        <w:rPr>
          <w:rFonts w:ascii="Arial" w:hAnsi="Arial" w:cs="Arial"/>
        </w:rPr>
        <w:t>persons</w:t>
      </w:r>
      <w:proofErr w:type="gramEnd"/>
      <w:r>
        <w:rPr>
          <w:rFonts w:ascii="Arial" w:hAnsi="Arial" w:cs="Arial"/>
        </w:rPr>
        <w:t xml:space="preserve">. I nevertheless willingly and voluntarily elect to operate, or be transported in, said </w:t>
      </w:r>
      <w:r w:rsidR="002E0C5B">
        <w:rPr>
          <w:rFonts w:ascii="Arial" w:hAnsi="Arial" w:cs="Arial"/>
        </w:rPr>
        <w:t>State Vehicle</w:t>
      </w:r>
      <w:r>
        <w:rPr>
          <w:rFonts w:ascii="Arial" w:hAnsi="Arial" w:cs="Arial"/>
        </w:rPr>
        <w:t xml:space="preserve"> and expressly accept the risks inherent therein. </w:t>
      </w:r>
    </w:p>
    <w:p w14:paraId="657B5FC6" w14:textId="77777777" w:rsidR="00644D12" w:rsidRDefault="00644D12" w:rsidP="00644D12">
      <w:pPr>
        <w:spacing w:after="0"/>
        <w:jc w:val="both"/>
        <w:rPr>
          <w:rFonts w:ascii="Arial" w:hAnsi="Arial" w:cs="Arial"/>
        </w:rPr>
      </w:pPr>
    </w:p>
    <w:p w14:paraId="49160B9E" w14:textId="0C0BA7B9" w:rsidR="00644D12" w:rsidRDefault="00644D12" w:rsidP="00644D1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declare and certify that I </w:t>
      </w:r>
      <w:r w:rsidR="00194D5F">
        <w:rPr>
          <w:rFonts w:ascii="Arial" w:hAnsi="Arial" w:cs="Arial"/>
        </w:rPr>
        <w:t>possess a valid license</w:t>
      </w:r>
      <w:r w:rsidR="00F622ED">
        <w:rPr>
          <w:rFonts w:ascii="Arial" w:hAnsi="Arial" w:cs="Arial"/>
        </w:rPr>
        <w:t xml:space="preserve"> </w:t>
      </w:r>
      <w:r w:rsidR="002E0C5B">
        <w:rPr>
          <w:rFonts w:ascii="Arial" w:hAnsi="Arial" w:cs="Arial"/>
        </w:rPr>
        <w:t>and am p</w:t>
      </w:r>
      <w:r>
        <w:rPr>
          <w:rFonts w:ascii="Arial" w:hAnsi="Arial" w:cs="Arial"/>
        </w:rPr>
        <w:t>hysically and mentally capable of operati</w:t>
      </w:r>
      <w:r w:rsidR="002E0C5B">
        <w:rPr>
          <w:rFonts w:ascii="Arial" w:hAnsi="Arial" w:cs="Arial"/>
        </w:rPr>
        <w:t xml:space="preserve">ng a State Vehicle. </w:t>
      </w:r>
      <w:r>
        <w:rPr>
          <w:rFonts w:ascii="Arial" w:hAnsi="Arial" w:cs="Arial"/>
        </w:rPr>
        <w:t xml:space="preserve">I affirmatively declare that the </w:t>
      </w:r>
      <w:r w:rsidR="002E0C5B">
        <w:rPr>
          <w:rFonts w:ascii="Arial" w:hAnsi="Arial" w:cs="Arial"/>
        </w:rPr>
        <w:t>State V</w:t>
      </w:r>
      <w:r>
        <w:rPr>
          <w:rFonts w:ascii="Arial" w:hAnsi="Arial" w:cs="Arial"/>
        </w:rPr>
        <w:t>ehicle may be safely entrusted to me</w:t>
      </w:r>
      <w:r w:rsidR="008877BC">
        <w:rPr>
          <w:rFonts w:ascii="Arial" w:hAnsi="Arial" w:cs="Arial"/>
        </w:rPr>
        <w:t>,</w:t>
      </w:r>
      <w:r w:rsidR="002E0C5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that the State of Louisiana may rely on the representations made herein, which are true and correct to the best of my knowledge. </w:t>
      </w:r>
    </w:p>
    <w:p w14:paraId="6DC87A52" w14:textId="77777777" w:rsidR="00644D12" w:rsidRDefault="00644D12" w:rsidP="00644D12">
      <w:pPr>
        <w:spacing w:after="0"/>
        <w:jc w:val="both"/>
        <w:rPr>
          <w:rFonts w:ascii="Arial" w:hAnsi="Arial" w:cs="Arial"/>
        </w:rPr>
      </w:pPr>
    </w:p>
    <w:p w14:paraId="3F099865" w14:textId="40CB59C9" w:rsidR="00644D12" w:rsidRPr="00143F0F" w:rsidRDefault="00644D12" w:rsidP="00644D1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hereby agree to indemnify and hold the State of Louisiana harmless from any injury or damage to myself </w:t>
      </w:r>
      <w:r w:rsidR="002E0C5B">
        <w:rPr>
          <w:rFonts w:ascii="Arial" w:hAnsi="Arial" w:cs="Arial"/>
        </w:rPr>
        <w:t xml:space="preserve">or personal property </w:t>
      </w:r>
      <w:r>
        <w:rPr>
          <w:rFonts w:ascii="Arial" w:hAnsi="Arial" w:cs="Arial"/>
        </w:rPr>
        <w:t>that is sustained as a result of the fault of any third person</w:t>
      </w:r>
      <w:r w:rsidR="00910EE1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or entity.</w:t>
      </w:r>
    </w:p>
    <w:p w14:paraId="6E28373A" w14:textId="77777777" w:rsidR="00644D12" w:rsidRPr="00143F0F" w:rsidRDefault="00644D12" w:rsidP="00644D12">
      <w:pPr>
        <w:spacing w:after="0"/>
        <w:jc w:val="both"/>
        <w:rPr>
          <w:rFonts w:ascii="Arial" w:hAnsi="Arial" w:cs="Arial"/>
        </w:rPr>
      </w:pPr>
    </w:p>
    <w:p w14:paraId="17DB926D" w14:textId="77777777" w:rsidR="00644D12" w:rsidRPr="00143F0F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D8D17DE" w14:textId="77777777" w:rsidR="00644D12" w:rsidRPr="00143F0F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8D9894D" w14:textId="362E1BF4" w:rsidR="00644D12" w:rsidRPr="00143F0F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 w:rsidRPr="00143F0F">
        <w:rPr>
          <w:rFonts w:ascii="Arial" w:hAnsi="Arial" w:cs="Arial"/>
          <w:b/>
          <w:bCs/>
          <w:szCs w:val="24"/>
        </w:rPr>
        <w:t>Print Name ____________________________</w:t>
      </w:r>
      <w:proofErr w:type="gramStart"/>
      <w:r w:rsidRPr="00143F0F">
        <w:rPr>
          <w:rFonts w:ascii="Arial" w:hAnsi="Arial" w:cs="Arial"/>
          <w:b/>
          <w:bCs/>
          <w:szCs w:val="24"/>
        </w:rPr>
        <w:t>_</w:t>
      </w:r>
      <w:r w:rsidR="004D4F82">
        <w:rPr>
          <w:rFonts w:ascii="Arial" w:hAnsi="Arial" w:cs="Arial"/>
          <w:b/>
          <w:bCs/>
          <w:szCs w:val="24"/>
        </w:rPr>
        <w:t xml:space="preserve">  Date</w:t>
      </w:r>
      <w:proofErr w:type="gramEnd"/>
      <w:r w:rsidR="004D4F82">
        <w:rPr>
          <w:rFonts w:ascii="Arial" w:hAnsi="Arial" w:cs="Arial"/>
          <w:b/>
          <w:bCs/>
          <w:szCs w:val="24"/>
        </w:rPr>
        <w:t xml:space="preserve"> _________________________</w:t>
      </w:r>
    </w:p>
    <w:p w14:paraId="366FD2A8" w14:textId="77777777" w:rsidR="00644D12" w:rsidRPr="00143F0F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</w:p>
    <w:p w14:paraId="3E14926D" w14:textId="77777777" w:rsidR="004D4F82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 w:rsidRPr="00143F0F">
        <w:rPr>
          <w:rFonts w:ascii="Arial" w:hAnsi="Arial" w:cs="Arial"/>
          <w:b/>
          <w:bCs/>
          <w:szCs w:val="24"/>
        </w:rPr>
        <w:t>Signature ______________________________</w:t>
      </w:r>
      <w:r w:rsidR="004D4F82">
        <w:rPr>
          <w:rFonts w:ascii="Arial" w:hAnsi="Arial" w:cs="Arial"/>
          <w:b/>
          <w:bCs/>
          <w:szCs w:val="24"/>
        </w:rPr>
        <w:t xml:space="preserve">  </w:t>
      </w:r>
    </w:p>
    <w:p w14:paraId="51C64928" w14:textId="77777777" w:rsidR="004D4F82" w:rsidRDefault="004D4F8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</w:p>
    <w:p w14:paraId="1F435DD4" w14:textId="0BBFEC0C" w:rsidR="00644D12" w:rsidRDefault="004D4F8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Agency ________________________________ (if applicable)</w:t>
      </w:r>
    </w:p>
    <w:p w14:paraId="1314F697" w14:textId="77777777" w:rsidR="00644D12" w:rsidRPr="00143F0F" w:rsidRDefault="00644D12" w:rsidP="00644D1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Cs w:val="24"/>
        </w:rPr>
      </w:pPr>
    </w:p>
    <w:p w14:paraId="7F84812C" w14:textId="1A04A061" w:rsidR="00DE2033" w:rsidRPr="008E7953" w:rsidRDefault="004D4F82" w:rsidP="00B13F96">
      <w:r>
        <w:rPr>
          <w:rFonts w:ascii="Arial" w:hAnsi="Arial" w:cs="Arial"/>
          <w:b/>
          <w:bCs/>
          <w:szCs w:val="24"/>
        </w:rPr>
        <w:t xml:space="preserve">Title     </w:t>
      </w:r>
      <w:r w:rsidR="00644D12" w:rsidRPr="00143F0F">
        <w:rPr>
          <w:rFonts w:ascii="Arial" w:hAnsi="Arial" w:cs="Arial"/>
          <w:b/>
          <w:bCs/>
          <w:szCs w:val="24"/>
        </w:rPr>
        <w:t xml:space="preserve"> ________________________________</w:t>
      </w:r>
      <w:r>
        <w:rPr>
          <w:rFonts w:ascii="Arial" w:hAnsi="Arial" w:cs="Arial"/>
          <w:b/>
          <w:bCs/>
          <w:szCs w:val="24"/>
        </w:rPr>
        <w:t xml:space="preserve"> (if applicable)</w:t>
      </w:r>
    </w:p>
    <w:sectPr w:rsidR="00DE2033" w:rsidRPr="008E7953" w:rsidSect="008E79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F407" w14:textId="77777777" w:rsidR="007C2A9B" w:rsidRDefault="007C2A9B" w:rsidP="007C2A9B">
      <w:pPr>
        <w:spacing w:after="0"/>
      </w:pPr>
      <w:r>
        <w:separator/>
      </w:r>
    </w:p>
  </w:endnote>
  <w:endnote w:type="continuationSeparator" w:id="0">
    <w:p w14:paraId="077F2A69" w14:textId="77777777" w:rsidR="007C2A9B" w:rsidRDefault="007C2A9B" w:rsidP="007C2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BC34" w14:textId="4188D481" w:rsidR="007C2A9B" w:rsidRPr="0085089E" w:rsidRDefault="007C2A9B" w:rsidP="0085089E">
    <w:pPr>
      <w:pStyle w:val="Footer"/>
      <w:jc w:val="right"/>
      <w:rPr>
        <w:rFonts w:ascii="Arial" w:hAnsi="Arial" w:cs="Arial"/>
        <w:sz w:val="20"/>
        <w:szCs w:val="20"/>
      </w:rPr>
    </w:pPr>
    <w:r w:rsidRPr="0085089E">
      <w:rPr>
        <w:rFonts w:ascii="Arial" w:hAnsi="Arial" w:cs="Arial"/>
        <w:sz w:val="20"/>
        <w:szCs w:val="20"/>
      </w:rPr>
      <w:t>Effective 07/20/26</w:t>
    </w:r>
  </w:p>
  <w:p w14:paraId="092BF867" w14:textId="77777777" w:rsidR="007C2A9B" w:rsidRDefault="007C2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F2A4" w14:textId="77777777" w:rsidR="007C2A9B" w:rsidRDefault="007C2A9B" w:rsidP="007C2A9B">
      <w:pPr>
        <w:spacing w:after="0"/>
      </w:pPr>
      <w:r>
        <w:separator/>
      </w:r>
    </w:p>
  </w:footnote>
  <w:footnote w:type="continuationSeparator" w:id="0">
    <w:p w14:paraId="162ACCE5" w14:textId="77777777" w:rsidR="007C2A9B" w:rsidRDefault="007C2A9B" w:rsidP="007C2A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attachedTemplate r:id="rId1"/>
  <w:trackRevisions/>
  <w:documentProtection w:edit="readOnly" w:enforcement="1" w:cryptProviderType="rsaAES" w:cryptAlgorithmClass="hash" w:cryptAlgorithmType="typeAny" w:cryptAlgorithmSid="14" w:cryptSpinCount="100000" w:hash="k26k/A+OyAywlUJA15kz9RYG4zKuMMdpTlF3T/ectssN5qQ9Du1WOJ3WY8B5ICI+cQ+JGQsTXtDZWN8HhFQ5BQ==" w:salt="cG2wK+x1WwhG9DbNQ8Qum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0A"/>
    <w:rsid w:val="00010C88"/>
    <w:rsid w:val="000B14D3"/>
    <w:rsid w:val="00194D5F"/>
    <w:rsid w:val="00205225"/>
    <w:rsid w:val="002E0C5B"/>
    <w:rsid w:val="00454115"/>
    <w:rsid w:val="0047645C"/>
    <w:rsid w:val="00491DEC"/>
    <w:rsid w:val="00497436"/>
    <w:rsid w:val="004A5E40"/>
    <w:rsid w:val="004D4F82"/>
    <w:rsid w:val="005265FB"/>
    <w:rsid w:val="005441A5"/>
    <w:rsid w:val="00581CAA"/>
    <w:rsid w:val="0059398D"/>
    <w:rsid w:val="006373D5"/>
    <w:rsid w:val="00644D12"/>
    <w:rsid w:val="0068536F"/>
    <w:rsid w:val="006D2CFD"/>
    <w:rsid w:val="00715A51"/>
    <w:rsid w:val="007C2A9B"/>
    <w:rsid w:val="007F070A"/>
    <w:rsid w:val="0085089E"/>
    <w:rsid w:val="0088430B"/>
    <w:rsid w:val="008877BC"/>
    <w:rsid w:val="008E7953"/>
    <w:rsid w:val="00910EE1"/>
    <w:rsid w:val="0098679A"/>
    <w:rsid w:val="00A923BA"/>
    <w:rsid w:val="00AD2C98"/>
    <w:rsid w:val="00B13F96"/>
    <w:rsid w:val="00B84FA7"/>
    <w:rsid w:val="00BD7114"/>
    <w:rsid w:val="00D26152"/>
    <w:rsid w:val="00DE2033"/>
    <w:rsid w:val="00DF5011"/>
    <w:rsid w:val="00E169DB"/>
    <w:rsid w:val="00EB5180"/>
    <w:rsid w:val="00F15612"/>
    <w:rsid w:val="00F622ED"/>
    <w:rsid w:val="00F9292A"/>
    <w:rsid w:val="00F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1D492"/>
  <w15:chartTrackingRefBased/>
  <w15:docId w15:val="{9E2ADAE0-B2F3-4C03-8B3F-6E6D01FB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53"/>
    <w:pPr>
      <w:spacing w:after="240" w:line="24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C88"/>
    <w:pPr>
      <w:keepNext/>
      <w:keepLines/>
      <w:spacing w:after="48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C88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9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9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9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9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9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9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9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9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953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953"/>
    <w:rPr>
      <w:rFonts w:eastAsiaTheme="majorEastAsia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95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95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95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95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79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9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9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953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E7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9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9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953"/>
    <w:rPr>
      <w:rFonts w:ascii="Calibri" w:hAnsi="Calibri"/>
      <w:i/>
      <w:iCs/>
      <w:color w:val="2E74B5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E7953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20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0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430B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4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3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30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30B"/>
    <w:rPr>
      <w:rFonts w:ascii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2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A9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7C2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A9B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Letterhead\Letterhead-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Letterhead-ORM</Template>
  <TotalTime>3</TotalTime>
  <Pages>1</Pages>
  <Words>311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Breaux</dc:creator>
  <cp:keywords/>
  <dc:description/>
  <cp:lastModifiedBy>Mark Joseph</cp:lastModifiedBy>
  <cp:revision>3</cp:revision>
  <cp:lastPrinted>2026-07-14T18:59:00Z</cp:lastPrinted>
  <dcterms:created xsi:type="dcterms:W3CDTF">2026-07-27T20:17:00Z</dcterms:created>
  <dcterms:modified xsi:type="dcterms:W3CDTF">2026-08-12T16:00:00Z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ed0c6b9c-74f9-4c8c-85b3-b5d5545724d0</vt:lpwstr>
  </property>
  <property fmtid="{D5CDD505-2E9C-101B-9397-08002B2CF9AE}" pid="3" name="_MarkAsFinal">
    <vt:bool>true</vt:bool>
  </property>
</Properties>
</file>