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D66C" w14:textId="77777777" w:rsidR="003A60BE" w:rsidRDefault="003A60BE" w:rsidP="002C7D7E">
      <w:pPr>
        <w:pStyle w:val="BodyText"/>
        <w:spacing w:before="100"/>
        <w:jc w:val="center"/>
      </w:pPr>
      <w:r>
        <w:t>FY 202</w:t>
      </w:r>
      <w:r w:rsidR="00536EB8">
        <w:t>6</w:t>
      </w:r>
      <w:r>
        <w:t xml:space="preserve"> CLEARANCE PROGRAM APPLICATION</w:t>
      </w:r>
    </w:p>
    <w:p w14:paraId="734DDF0C" w14:textId="77777777" w:rsidR="00B0024C" w:rsidRDefault="00E25AC6" w:rsidP="00A47B13">
      <w:pPr>
        <w:pStyle w:val="BodyText"/>
        <w:spacing w:before="100"/>
        <w:jc w:val="center"/>
      </w:pPr>
      <w:r>
        <w:t>LOUISIANA COMMUNITY DEVELOPMENT BLOCK GRANT PROGRAM</w:t>
      </w:r>
    </w:p>
    <w:p w14:paraId="0D72CC45" w14:textId="77777777" w:rsidR="00B0024C" w:rsidRDefault="00B0024C">
      <w:pPr>
        <w:pStyle w:val="BodyText"/>
        <w:rPr>
          <w:sz w:val="20"/>
        </w:rPr>
      </w:pPr>
    </w:p>
    <w:p w14:paraId="08131EC1" w14:textId="77777777" w:rsidR="00B0024C" w:rsidRDefault="00A47B13">
      <w:pPr>
        <w:pStyle w:val="BodyText"/>
        <w:spacing w:before="7"/>
        <w:rPr>
          <w:sz w:val="15"/>
        </w:rPr>
      </w:pPr>
      <w:r>
        <w:rPr>
          <w:noProof/>
        </w:rPr>
        <mc:AlternateContent>
          <mc:Choice Requires="wps">
            <w:drawing>
              <wp:anchor distT="0" distB="0" distL="0" distR="0" simplePos="0" relativeHeight="251658240" behindDoc="1" locked="0" layoutInCell="1" allowOverlap="1" wp14:anchorId="44CEA269" wp14:editId="46395DED">
                <wp:simplePos x="0" y="0"/>
                <wp:positionH relativeFrom="page">
                  <wp:posOffset>882316</wp:posOffset>
                </wp:positionH>
                <wp:positionV relativeFrom="paragraph">
                  <wp:posOffset>130175</wp:posOffset>
                </wp:positionV>
                <wp:extent cx="6573520" cy="312420"/>
                <wp:effectExtent l="0" t="0" r="0" b="0"/>
                <wp:wrapTopAndBottom/>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520" cy="31242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078DF" w14:textId="77777777" w:rsidR="00754B2D" w:rsidRDefault="00754B2D">
                            <w:pPr>
                              <w:spacing w:before="115"/>
                              <w:ind w:left="107"/>
                              <w:rPr>
                                <w:rFonts w:ascii="Arial" w:hAnsi="Arial"/>
                                <w:b/>
                                <w:sz w:val="18"/>
                              </w:rPr>
                            </w:pPr>
                            <w:r>
                              <w:rPr>
                                <w:rFonts w:ascii="Arial" w:hAnsi="Arial"/>
                                <w:b/>
                              </w:rPr>
                              <w:t>S</w:t>
                            </w:r>
                            <w:r>
                              <w:rPr>
                                <w:rFonts w:ascii="Arial" w:hAnsi="Arial"/>
                                <w:b/>
                                <w:sz w:val="18"/>
                              </w:rPr>
                              <w:t xml:space="preserve">ECTION </w:t>
                            </w:r>
                            <w:r>
                              <w:rPr>
                                <w:rFonts w:ascii="Arial" w:hAnsi="Arial"/>
                                <w:b/>
                              </w:rPr>
                              <w:t>A – A</w:t>
                            </w:r>
                            <w:r>
                              <w:rPr>
                                <w:rFonts w:ascii="Arial" w:hAnsi="Arial"/>
                                <w:b/>
                                <w:sz w:val="18"/>
                              </w:rPr>
                              <w:t xml:space="preserve">PPLICANT </w:t>
                            </w:r>
                            <w:r>
                              <w:rPr>
                                <w:rFonts w:ascii="Arial" w:hAnsi="Arial"/>
                                <w:b/>
                              </w:rPr>
                              <w:t>I</w:t>
                            </w:r>
                            <w:r>
                              <w:rPr>
                                <w:rFonts w:ascii="Arial" w:hAnsi="Arial"/>
                                <w:b/>
                                <w:sz w:val="18"/>
                              </w:rPr>
                              <w:t>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EA269" id="_x0000_t202" coordsize="21600,21600" o:spt="202" path="m,l,21600r21600,l21600,xe">
                <v:stroke joinstyle="miter"/>
                <v:path gradientshapeok="t" o:connecttype="rect"/>
              </v:shapetype>
              <v:shape id="Text Box 45" o:spid="_x0000_s1026" type="#_x0000_t202" style="position:absolute;margin-left:69.45pt;margin-top:10.25pt;width:517.6pt;height:24.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" fillcolor="#bfbfbf" stroked="f">
                <v:textbox inset="0,0,0,0">
                  <w:txbxContent>
                    <w:p w14:paraId="671078DF" w14:textId="77777777" w:rsidR="00754B2D" w:rsidRDefault="00754B2D">
                      <w:pPr>
                        <w:spacing w:before="115"/>
                        <w:ind w:left="107"/>
                        <w:rPr>
                          <w:rFonts w:ascii="Arial" w:hAnsi="Arial"/>
                          <w:b/>
                          <w:sz w:val="18"/>
                        </w:rPr>
                      </w:pPr>
                      <w:r>
                        <w:rPr>
                          <w:rFonts w:ascii="Arial" w:hAnsi="Arial"/>
                          <w:b/>
                        </w:rPr>
                        <w:t>S</w:t>
                      </w:r>
                      <w:r>
                        <w:rPr>
                          <w:rFonts w:ascii="Arial" w:hAnsi="Arial"/>
                          <w:b/>
                          <w:sz w:val="18"/>
                        </w:rPr>
                        <w:t xml:space="preserve">ECTION </w:t>
                      </w:r>
                      <w:r>
                        <w:rPr>
                          <w:rFonts w:ascii="Arial" w:hAnsi="Arial"/>
                          <w:b/>
                        </w:rPr>
                        <w:t>A – A</w:t>
                      </w:r>
                      <w:r>
                        <w:rPr>
                          <w:rFonts w:ascii="Arial" w:hAnsi="Arial"/>
                          <w:b/>
                          <w:sz w:val="18"/>
                        </w:rPr>
                        <w:t xml:space="preserve">PPLICANT </w:t>
                      </w:r>
                      <w:r>
                        <w:rPr>
                          <w:rFonts w:ascii="Arial" w:hAnsi="Arial"/>
                          <w:b/>
                        </w:rPr>
                        <w:t>I</w:t>
                      </w:r>
                      <w:r>
                        <w:rPr>
                          <w:rFonts w:ascii="Arial" w:hAnsi="Arial"/>
                          <w:b/>
                          <w:sz w:val="18"/>
                        </w:rPr>
                        <w:t>NFORMATION</w:t>
                      </w:r>
                    </w:p>
                  </w:txbxContent>
                </v:textbox>
                <w10:wrap type="topAndBottom" anchorx="page"/>
              </v:shape>
            </w:pict>
          </mc:Fallback>
        </mc:AlternateContent>
      </w:r>
    </w:p>
    <w:tbl>
      <w:tblPr>
        <w:tblStyle w:val="TableGridLight"/>
        <w:tblW w:w="9800" w:type="dxa"/>
        <w:tblLook w:val="04A0" w:firstRow="1" w:lastRow="0" w:firstColumn="1" w:lastColumn="0" w:noHBand="0" w:noVBand="1"/>
      </w:tblPr>
      <w:tblGrid>
        <w:gridCol w:w="4765"/>
        <w:gridCol w:w="5035"/>
      </w:tblGrid>
      <w:tr w:rsidR="003A60BE" w14:paraId="6639FF3A" w14:textId="77777777" w:rsidTr="002F3E0E">
        <w:trPr>
          <w:trHeight w:val="864"/>
        </w:trPr>
        <w:tc>
          <w:tcPr>
            <w:tcW w:w="4765" w:type="dxa"/>
            <w:vAlign w:val="center"/>
          </w:tcPr>
          <w:p w14:paraId="608F819E" w14:textId="77777777" w:rsidR="003A60BE" w:rsidRDefault="003A60BE">
            <w:pPr>
              <w:pStyle w:val="BodyText"/>
              <w:spacing w:before="4"/>
              <w:rPr>
                <w:sz w:val="28"/>
              </w:rPr>
            </w:pPr>
            <w:r>
              <w:rPr>
                <w:sz w:val="28"/>
              </w:rPr>
              <w:t>1. Name of Applicant</w:t>
            </w:r>
          </w:p>
        </w:tc>
        <w:tc>
          <w:tcPr>
            <w:tcW w:w="5035" w:type="dxa"/>
          </w:tcPr>
          <w:p w14:paraId="7C6C6A61" w14:textId="77777777" w:rsidR="003A60BE" w:rsidRDefault="003A60BE">
            <w:pPr>
              <w:pStyle w:val="BodyText"/>
              <w:spacing w:before="4"/>
              <w:rPr>
                <w:sz w:val="28"/>
              </w:rPr>
            </w:pPr>
          </w:p>
        </w:tc>
      </w:tr>
      <w:tr w:rsidR="003A60BE" w14:paraId="4ECBABC1" w14:textId="77777777" w:rsidTr="002F3E0E">
        <w:trPr>
          <w:trHeight w:val="864"/>
        </w:trPr>
        <w:tc>
          <w:tcPr>
            <w:tcW w:w="4765" w:type="dxa"/>
            <w:vAlign w:val="center"/>
          </w:tcPr>
          <w:p w14:paraId="5A0134CD" w14:textId="77777777" w:rsidR="003A60BE" w:rsidRDefault="003A60BE">
            <w:pPr>
              <w:pStyle w:val="BodyText"/>
              <w:spacing w:before="4"/>
              <w:rPr>
                <w:sz w:val="28"/>
              </w:rPr>
            </w:pPr>
            <w:r>
              <w:rPr>
                <w:sz w:val="28"/>
              </w:rPr>
              <w:t>2. Mailing Address:</w:t>
            </w:r>
          </w:p>
        </w:tc>
        <w:tc>
          <w:tcPr>
            <w:tcW w:w="5035" w:type="dxa"/>
          </w:tcPr>
          <w:p w14:paraId="7B53896A" w14:textId="77777777" w:rsidR="003A60BE" w:rsidRDefault="003A60BE">
            <w:pPr>
              <w:pStyle w:val="BodyText"/>
              <w:spacing w:before="4"/>
              <w:rPr>
                <w:sz w:val="28"/>
              </w:rPr>
            </w:pPr>
          </w:p>
        </w:tc>
      </w:tr>
      <w:tr w:rsidR="003A60BE" w14:paraId="5E8F06FE" w14:textId="77777777" w:rsidTr="002F3E0E">
        <w:trPr>
          <w:trHeight w:val="864"/>
        </w:trPr>
        <w:tc>
          <w:tcPr>
            <w:tcW w:w="4765" w:type="dxa"/>
            <w:vAlign w:val="center"/>
          </w:tcPr>
          <w:p w14:paraId="7688FBE1" w14:textId="77777777" w:rsidR="003A60BE" w:rsidRDefault="003A60BE">
            <w:pPr>
              <w:pStyle w:val="BodyText"/>
              <w:spacing w:before="4"/>
              <w:rPr>
                <w:sz w:val="28"/>
              </w:rPr>
            </w:pPr>
            <w:r>
              <w:rPr>
                <w:sz w:val="28"/>
              </w:rPr>
              <w:t xml:space="preserve">3. Type of Entity: </w:t>
            </w:r>
          </w:p>
        </w:tc>
        <w:tc>
          <w:tcPr>
            <w:tcW w:w="5035" w:type="dxa"/>
          </w:tcPr>
          <w:p w14:paraId="0033CEBE" w14:textId="77777777" w:rsidR="003A60BE" w:rsidRDefault="003A60BE">
            <w:pPr>
              <w:pStyle w:val="BodyText"/>
              <w:spacing w:before="4"/>
              <w:rPr>
                <w:sz w:val="28"/>
              </w:rPr>
            </w:pPr>
          </w:p>
        </w:tc>
      </w:tr>
      <w:tr w:rsidR="003A60BE" w14:paraId="4076FB70" w14:textId="77777777" w:rsidTr="002F3E0E">
        <w:trPr>
          <w:trHeight w:val="864"/>
        </w:trPr>
        <w:tc>
          <w:tcPr>
            <w:tcW w:w="4765" w:type="dxa"/>
            <w:vAlign w:val="center"/>
          </w:tcPr>
          <w:p w14:paraId="300C326A" w14:textId="77777777" w:rsidR="003A60BE" w:rsidRDefault="003A60BE">
            <w:pPr>
              <w:pStyle w:val="BodyText"/>
              <w:spacing w:before="4"/>
              <w:rPr>
                <w:sz w:val="28"/>
              </w:rPr>
            </w:pPr>
            <w:r>
              <w:rPr>
                <w:sz w:val="28"/>
              </w:rPr>
              <w:t>4. Federal Tax ID Number:</w:t>
            </w:r>
          </w:p>
        </w:tc>
        <w:tc>
          <w:tcPr>
            <w:tcW w:w="5035" w:type="dxa"/>
          </w:tcPr>
          <w:p w14:paraId="5EF6E333" w14:textId="77777777" w:rsidR="003A60BE" w:rsidRDefault="003A60BE">
            <w:pPr>
              <w:pStyle w:val="BodyText"/>
              <w:spacing w:before="4"/>
              <w:rPr>
                <w:sz w:val="28"/>
              </w:rPr>
            </w:pPr>
          </w:p>
        </w:tc>
      </w:tr>
      <w:tr w:rsidR="003A60BE" w14:paraId="37D0D6DC" w14:textId="77777777" w:rsidTr="002F3E0E">
        <w:trPr>
          <w:trHeight w:val="864"/>
        </w:trPr>
        <w:tc>
          <w:tcPr>
            <w:tcW w:w="4765" w:type="dxa"/>
            <w:vAlign w:val="center"/>
          </w:tcPr>
          <w:p w14:paraId="2F98BE59" w14:textId="77777777" w:rsidR="003A60BE" w:rsidRDefault="003A60BE">
            <w:pPr>
              <w:pStyle w:val="BodyText"/>
              <w:spacing w:before="4"/>
              <w:rPr>
                <w:sz w:val="28"/>
              </w:rPr>
            </w:pPr>
            <w:r>
              <w:rPr>
                <w:sz w:val="28"/>
              </w:rPr>
              <w:t>5. Fiscal Year End Date:</w:t>
            </w:r>
          </w:p>
        </w:tc>
        <w:tc>
          <w:tcPr>
            <w:tcW w:w="5035" w:type="dxa"/>
          </w:tcPr>
          <w:p w14:paraId="11CB1AD3" w14:textId="77777777" w:rsidR="003A60BE" w:rsidRDefault="003A60BE">
            <w:pPr>
              <w:pStyle w:val="BodyText"/>
              <w:spacing w:before="4"/>
              <w:rPr>
                <w:sz w:val="28"/>
              </w:rPr>
            </w:pPr>
          </w:p>
        </w:tc>
      </w:tr>
      <w:tr w:rsidR="003A60BE" w14:paraId="72342AEF" w14:textId="77777777" w:rsidTr="002F3E0E">
        <w:trPr>
          <w:trHeight w:val="864"/>
        </w:trPr>
        <w:tc>
          <w:tcPr>
            <w:tcW w:w="4765" w:type="dxa"/>
            <w:vAlign w:val="center"/>
          </w:tcPr>
          <w:p w14:paraId="61CF9754" w14:textId="77777777" w:rsidR="003A60BE" w:rsidRDefault="003A60BE">
            <w:pPr>
              <w:pStyle w:val="BodyText"/>
              <w:spacing w:before="4"/>
              <w:rPr>
                <w:sz w:val="28"/>
              </w:rPr>
            </w:pPr>
            <w:r>
              <w:rPr>
                <w:sz w:val="28"/>
              </w:rPr>
              <w:t>6. Unique Entity Identifier (UEI):</w:t>
            </w:r>
          </w:p>
        </w:tc>
        <w:tc>
          <w:tcPr>
            <w:tcW w:w="5035" w:type="dxa"/>
          </w:tcPr>
          <w:p w14:paraId="73ED5072" w14:textId="77777777" w:rsidR="003A60BE" w:rsidRDefault="003A60BE">
            <w:pPr>
              <w:pStyle w:val="BodyText"/>
              <w:spacing w:before="4"/>
              <w:rPr>
                <w:sz w:val="28"/>
              </w:rPr>
            </w:pPr>
          </w:p>
        </w:tc>
      </w:tr>
      <w:tr w:rsidR="003A60BE" w14:paraId="7E8959BB" w14:textId="77777777" w:rsidTr="002F3E0E">
        <w:trPr>
          <w:trHeight w:val="864"/>
        </w:trPr>
        <w:tc>
          <w:tcPr>
            <w:tcW w:w="4765" w:type="dxa"/>
            <w:vAlign w:val="center"/>
          </w:tcPr>
          <w:p w14:paraId="56600709" w14:textId="77777777" w:rsidR="003A60BE" w:rsidRDefault="003A60BE">
            <w:pPr>
              <w:pStyle w:val="BodyText"/>
              <w:spacing w:before="4"/>
              <w:rPr>
                <w:sz w:val="28"/>
              </w:rPr>
            </w:pPr>
            <w:r>
              <w:rPr>
                <w:sz w:val="28"/>
              </w:rPr>
              <w:t xml:space="preserve">7. Legislative Districts: </w:t>
            </w:r>
          </w:p>
        </w:tc>
        <w:tc>
          <w:tcPr>
            <w:tcW w:w="5035" w:type="dxa"/>
          </w:tcPr>
          <w:p w14:paraId="3CFAD9FB" w14:textId="77777777" w:rsidR="003A60BE" w:rsidRDefault="003A60BE">
            <w:pPr>
              <w:pStyle w:val="BodyText"/>
              <w:spacing w:before="4"/>
              <w:rPr>
                <w:sz w:val="28"/>
              </w:rPr>
            </w:pPr>
          </w:p>
        </w:tc>
      </w:tr>
      <w:tr w:rsidR="003A60BE" w14:paraId="5EC29CC5" w14:textId="77777777" w:rsidTr="002F3E0E">
        <w:trPr>
          <w:trHeight w:val="864"/>
        </w:trPr>
        <w:tc>
          <w:tcPr>
            <w:tcW w:w="4765" w:type="dxa"/>
            <w:vAlign w:val="center"/>
          </w:tcPr>
          <w:p w14:paraId="76445C2F" w14:textId="77777777" w:rsidR="003A60BE" w:rsidRDefault="003A60BE">
            <w:pPr>
              <w:pStyle w:val="BodyText"/>
              <w:spacing w:before="4"/>
              <w:rPr>
                <w:sz w:val="28"/>
              </w:rPr>
            </w:pPr>
            <w:r>
              <w:rPr>
                <w:sz w:val="28"/>
              </w:rPr>
              <w:t>8. National Objective:</w:t>
            </w:r>
          </w:p>
        </w:tc>
        <w:tc>
          <w:tcPr>
            <w:tcW w:w="5035" w:type="dxa"/>
          </w:tcPr>
          <w:p w14:paraId="37915DA7" w14:textId="77777777" w:rsidR="003A60BE" w:rsidRDefault="003A60BE">
            <w:pPr>
              <w:pStyle w:val="BodyText"/>
              <w:spacing w:before="4"/>
              <w:rPr>
                <w:sz w:val="28"/>
              </w:rPr>
            </w:pPr>
          </w:p>
        </w:tc>
      </w:tr>
      <w:tr w:rsidR="002F3E0E" w14:paraId="61E0D8BE" w14:textId="77777777" w:rsidTr="002F3E0E">
        <w:trPr>
          <w:trHeight w:val="864"/>
        </w:trPr>
        <w:tc>
          <w:tcPr>
            <w:tcW w:w="4765" w:type="dxa"/>
            <w:vAlign w:val="center"/>
          </w:tcPr>
          <w:p w14:paraId="6B0507E2" w14:textId="77777777" w:rsidR="002F3E0E" w:rsidRDefault="002F3E0E">
            <w:pPr>
              <w:pStyle w:val="BodyText"/>
              <w:spacing w:before="4"/>
              <w:rPr>
                <w:sz w:val="28"/>
              </w:rPr>
            </w:pPr>
            <w:r>
              <w:rPr>
                <w:sz w:val="28"/>
              </w:rPr>
              <w:t>9. Amount of CDBG Funds Requested:</w:t>
            </w:r>
          </w:p>
        </w:tc>
        <w:tc>
          <w:tcPr>
            <w:tcW w:w="5035" w:type="dxa"/>
          </w:tcPr>
          <w:p w14:paraId="3B0C4C88" w14:textId="77777777" w:rsidR="002F3E0E" w:rsidRDefault="002F3E0E">
            <w:pPr>
              <w:pStyle w:val="BodyText"/>
              <w:spacing w:before="4"/>
              <w:rPr>
                <w:sz w:val="28"/>
              </w:rPr>
            </w:pPr>
          </w:p>
        </w:tc>
      </w:tr>
      <w:tr w:rsidR="003A60BE" w14:paraId="069DEBE4" w14:textId="77777777" w:rsidTr="002F3E0E">
        <w:trPr>
          <w:trHeight w:val="864"/>
        </w:trPr>
        <w:tc>
          <w:tcPr>
            <w:tcW w:w="4765" w:type="dxa"/>
            <w:vAlign w:val="center"/>
          </w:tcPr>
          <w:p w14:paraId="09E7DAFA" w14:textId="77777777" w:rsidR="003A60BE" w:rsidRDefault="002F3E0E">
            <w:pPr>
              <w:pStyle w:val="BodyText"/>
              <w:spacing w:before="4"/>
              <w:rPr>
                <w:sz w:val="28"/>
              </w:rPr>
            </w:pPr>
            <w:r>
              <w:rPr>
                <w:sz w:val="28"/>
              </w:rPr>
              <w:t>10</w:t>
            </w:r>
            <w:r w:rsidR="003A60BE">
              <w:rPr>
                <w:sz w:val="28"/>
              </w:rPr>
              <w:t>. Chief Elected Official (printed):</w:t>
            </w:r>
          </w:p>
        </w:tc>
        <w:tc>
          <w:tcPr>
            <w:tcW w:w="5035" w:type="dxa"/>
          </w:tcPr>
          <w:p w14:paraId="1EC85627" w14:textId="77777777" w:rsidR="003A60BE" w:rsidRDefault="003A60BE">
            <w:pPr>
              <w:pStyle w:val="BodyText"/>
              <w:spacing w:before="4"/>
              <w:rPr>
                <w:sz w:val="28"/>
              </w:rPr>
            </w:pPr>
          </w:p>
        </w:tc>
      </w:tr>
      <w:tr w:rsidR="003A60BE" w14:paraId="0F0540A4" w14:textId="77777777" w:rsidTr="002F3E0E">
        <w:trPr>
          <w:trHeight w:val="791"/>
        </w:trPr>
        <w:tc>
          <w:tcPr>
            <w:tcW w:w="4765" w:type="dxa"/>
            <w:vAlign w:val="center"/>
          </w:tcPr>
          <w:p w14:paraId="736F3582" w14:textId="77777777" w:rsidR="003A60BE" w:rsidRDefault="002F3E0E">
            <w:pPr>
              <w:pStyle w:val="BodyText"/>
              <w:spacing w:before="4"/>
              <w:rPr>
                <w:sz w:val="28"/>
              </w:rPr>
            </w:pPr>
            <w:r>
              <w:rPr>
                <w:sz w:val="28"/>
              </w:rPr>
              <w:t>11</w:t>
            </w:r>
            <w:r w:rsidR="003A60BE">
              <w:rPr>
                <w:sz w:val="28"/>
              </w:rPr>
              <w:t>. Title:</w:t>
            </w:r>
          </w:p>
        </w:tc>
        <w:tc>
          <w:tcPr>
            <w:tcW w:w="5035" w:type="dxa"/>
          </w:tcPr>
          <w:p w14:paraId="0C64B876" w14:textId="77777777" w:rsidR="003A60BE" w:rsidRDefault="003A60BE">
            <w:pPr>
              <w:pStyle w:val="BodyText"/>
              <w:spacing w:before="4"/>
              <w:rPr>
                <w:sz w:val="28"/>
              </w:rPr>
            </w:pPr>
          </w:p>
        </w:tc>
      </w:tr>
    </w:tbl>
    <w:p w14:paraId="578D88C7" w14:textId="77777777" w:rsidR="00B0024C" w:rsidRDefault="00B0024C">
      <w:pPr>
        <w:pStyle w:val="BodyText"/>
        <w:spacing w:before="4"/>
        <w:rPr>
          <w:sz w:val="28"/>
        </w:rPr>
      </w:pPr>
    </w:p>
    <w:p w14:paraId="6BC512C8" w14:textId="77777777" w:rsidR="00B0024C" w:rsidRDefault="00B0024C">
      <w:pPr>
        <w:pStyle w:val="BodyText"/>
        <w:spacing w:line="20" w:lineRule="exact"/>
        <w:ind w:left="2061"/>
        <w:rPr>
          <w:sz w:val="2"/>
        </w:rPr>
      </w:pPr>
    </w:p>
    <w:p w14:paraId="026E705B" w14:textId="77777777" w:rsidR="00B0024C" w:rsidRDefault="00B0024C">
      <w:pPr>
        <w:pStyle w:val="BodyText"/>
        <w:rPr>
          <w:b/>
          <w:sz w:val="20"/>
        </w:rPr>
      </w:pPr>
    </w:p>
    <w:p w14:paraId="61D90389" w14:textId="77777777" w:rsidR="00B0024C" w:rsidRDefault="00B0024C">
      <w:pPr>
        <w:pStyle w:val="BodyText"/>
        <w:spacing w:before="8"/>
        <w:rPr>
          <w:b/>
          <w:sz w:val="18"/>
        </w:rPr>
      </w:pPr>
    </w:p>
    <w:p w14:paraId="5D698C9E" w14:textId="77777777" w:rsidR="00B0024C" w:rsidRDefault="00E25AC6" w:rsidP="003A60BE">
      <w:pPr>
        <w:tabs>
          <w:tab w:val="left" w:pos="6585"/>
        </w:tabs>
        <w:spacing w:before="1" w:after="19"/>
        <w:ind w:left="228"/>
        <w:rPr>
          <w:sz w:val="20"/>
        </w:rPr>
      </w:pPr>
      <w:r>
        <w:rPr>
          <w:b/>
          <w:sz w:val="20"/>
        </w:rPr>
        <w:t>Signature:</w:t>
      </w:r>
      <w:r w:rsidR="003A60BE">
        <w:rPr>
          <w:b/>
          <w:sz w:val="20"/>
        </w:rPr>
        <w:t xml:space="preserve"> ________________________________________________ </w:t>
      </w:r>
      <w:r>
        <w:rPr>
          <w:b/>
          <w:sz w:val="20"/>
        </w:rPr>
        <w:t>Date</w:t>
      </w:r>
      <w:r>
        <w:rPr>
          <w:sz w:val="20"/>
        </w:rPr>
        <w:t>:</w:t>
      </w:r>
      <w:r w:rsidR="003A60BE">
        <w:rPr>
          <w:sz w:val="20"/>
        </w:rPr>
        <w:t xml:space="preserve"> ________________________</w:t>
      </w:r>
    </w:p>
    <w:p w14:paraId="35445ED1" w14:textId="77777777" w:rsidR="003A60BE" w:rsidRDefault="003A60BE" w:rsidP="003A60BE">
      <w:pPr>
        <w:tabs>
          <w:tab w:val="left" w:pos="6585"/>
        </w:tabs>
        <w:spacing w:before="1" w:after="19"/>
        <w:ind w:left="228"/>
        <w:rPr>
          <w:sz w:val="2"/>
        </w:rPr>
      </w:pPr>
    </w:p>
    <w:p w14:paraId="1AF65477" w14:textId="77777777" w:rsidR="003A60BE" w:rsidRDefault="003A60BE" w:rsidP="003A60BE">
      <w:pPr>
        <w:tabs>
          <w:tab w:val="left" w:pos="6585"/>
        </w:tabs>
        <w:spacing w:before="1" w:after="19"/>
        <w:ind w:left="228"/>
        <w:rPr>
          <w:sz w:val="2"/>
        </w:rPr>
      </w:pPr>
    </w:p>
    <w:p w14:paraId="77131937" w14:textId="77777777" w:rsidR="003A60BE" w:rsidRDefault="003A60BE" w:rsidP="003A60BE">
      <w:pPr>
        <w:tabs>
          <w:tab w:val="left" w:pos="6585"/>
        </w:tabs>
        <w:spacing w:before="1" w:after="19"/>
        <w:ind w:left="228"/>
        <w:rPr>
          <w:sz w:val="2"/>
        </w:rPr>
      </w:pPr>
    </w:p>
    <w:p w14:paraId="32BB57D4" w14:textId="77777777" w:rsidR="003A60BE" w:rsidRDefault="003A60BE" w:rsidP="003A60BE">
      <w:pPr>
        <w:tabs>
          <w:tab w:val="left" w:pos="6585"/>
        </w:tabs>
        <w:spacing w:before="1" w:after="19"/>
        <w:ind w:left="228"/>
        <w:rPr>
          <w:sz w:val="2"/>
        </w:rPr>
      </w:pPr>
    </w:p>
    <w:p w14:paraId="58253BCD" w14:textId="77777777" w:rsidR="003A60BE" w:rsidRDefault="003A60BE" w:rsidP="003A60BE">
      <w:pPr>
        <w:tabs>
          <w:tab w:val="left" w:pos="6585"/>
        </w:tabs>
        <w:spacing w:before="1" w:after="19"/>
        <w:ind w:left="228"/>
        <w:rPr>
          <w:sz w:val="2"/>
        </w:rPr>
      </w:pPr>
    </w:p>
    <w:p w14:paraId="277414DF" w14:textId="77777777" w:rsidR="003A60BE" w:rsidRDefault="003A60BE" w:rsidP="003A60BE">
      <w:pPr>
        <w:tabs>
          <w:tab w:val="left" w:pos="6585"/>
        </w:tabs>
        <w:spacing w:before="1" w:after="19"/>
        <w:ind w:left="228"/>
        <w:rPr>
          <w:sz w:val="2"/>
        </w:rPr>
      </w:pPr>
    </w:p>
    <w:p w14:paraId="2B5169FB" w14:textId="77777777" w:rsidR="003A60BE" w:rsidRDefault="003A60BE" w:rsidP="003A60BE">
      <w:pPr>
        <w:tabs>
          <w:tab w:val="left" w:pos="6585"/>
        </w:tabs>
        <w:spacing w:before="1" w:after="19"/>
        <w:ind w:left="228"/>
        <w:rPr>
          <w:sz w:val="2"/>
        </w:rPr>
      </w:pPr>
    </w:p>
    <w:p w14:paraId="6D5B9A26" w14:textId="77777777" w:rsidR="003A60BE" w:rsidRDefault="003A60BE" w:rsidP="003A60BE">
      <w:pPr>
        <w:tabs>
          <w:tab w:val="left" w:pos="6585"/>
        </w:tabs>
        <w:spacing w:before="1" w:after="19"/>
        <w:ind w:left="228"/>
        <w:rPr>
          <w:sz w:val="2"/>
        </w:rPr>
      </w:pPr>
    </w:p>
    <w:p w14:paraId="6E358715" w14:textId="77777777" w:rsidR="003A60BE" w:rsidRDefault="003A60BE" w:rsidP="003A60BE">
      <w:pPr>
        <w:tabs>
          <w:tab w:val="left" w:pos="6585"/>
        </w:tabs>
        <w:spacing w:before="1" w:after="19"/>
        <w:ind w:left="228"/>
        <w:rPr>
          <w:sz w:val="2"/>
        </w:rPr>
      </w:pPr>
    </w:p>
    <w:p w14:paraId="168C2465" w14:textId="77777777" w:rsidR="003A60BE" w:rsidRDefault="003A60BE" w:rsidP="003A60BE">
      <w:pPr>
        <w:tabs>
          <w:tab w:val="left" w:pos="6585"/>
        </w:tabs>
        <w:spacing w:before="1" w:after="19"/>
        <w:ind w:left="228"/>
        <w:rPr>
          <w:sz w:val="2"/>
        </w:rPr>
      </w:pPr>
    </w:p>
    <w:p w14:paraId="195D0299" w14:textId="77777777" w:rsidR="003A60BE" w:rsidRDefault="003A60BE" w:rsidP="003A60BE">
      <w:pPr>
        <w:tabs>
          <w:tab w:val="left" w:pos="6585"/>
        </w:tabs>
        <w:spacing w:before="1" w:after="19"/>
        <w:ind w:left="228"/>
        <w:rPr>
          <w:sz w:val="2"/>
        </w:rPr>
      </w:pPr>
    </w:p>
    <w:p w14:paraId="20395B23" w14:textId="77777777" w:rsidR="00B0024C" w:rsidRDefault="00B0024C">
      <w:pPr>
        <w:spacing w:line="20" w:lineRule="exact"/>
        <w:rPr>
          <w:sz w:val="2"/>
        </w:rPr>
        <w:sectPr w:rsidR="00B0024C" w:rsidSect="000F7CF8">
          <w:footerReference w:type="default" r:id="rId8"/>
          <w:type w:val="continuous"/>
          <w:pgSz w:w="12240" w:h="15840"/>
          <w:pgMar w:top="1440" w:right="1440" w:bottom="1080" w:left="1440" w:header="720" w:footer="457" w:gutter="0"/>
          <w:pgNumType w:start="1"/>
          <w:cols w:space="720"/>
          <w:titlePg/>
          <w:docGrid w:linePitch="299"/>
        </w:sectPr>
      </w:pPr>
    </w:p>
    <w:p w14:paraId="5369FFFE" w14:textId="77777777" w:rsidR="00B0024C" w:rsidRDefault="00A47B13">
      <w:pPr>
        <w:pStyle w:val="BodyText"/>
        <w:ind w:left="120"/>
        <w:rPr>
          <w:sz w:val="20"/>
        </w:rPr>
      </w:pPr>
      <w:r>
        <w:rPr>
          <w:noProof/>
          <w:sz w:val="20"/>
        </w:rPr>
        <w:lastRenderedPageBreak/>
        <mc:AlternateContent>
          <mc:Choice Requires="wps">
            <w:drawing>
              <wp:inline distT="0" distB="0" distL="0" distR="0" wp14:anchorId="21D52763" wp14:editId="0954D616">
                <wp:extent cx="6486525" cy="405765"/>
                <wp:effectExtent l="0" t="3175" r="0" b="635"/>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057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13C52" w14:textId="77777777" w:rsidR="00754B2D" w:rsidRDefault="00754B2D">
                            <w:pPr>
                              <w:spacing w:before="211"/>
                              <w:ind w:left="107"/>
                              <w:rPr>
                                <w:b/>
                                <w:sz w:val="19"/>
                              </w:rPr>
                            </w:pPr>
                            <w:r>
                              <w:rPr>
                                <w:b/>
                              </w:rPr>
                              <w:t>S</w:t>
                            </w:r>
                            <w:r>
                              <w:rPr>
                                <w:b/>
                                <w:sz w:val="18"/>
                              </w:rPr>
                              <w:t xml:space="preserve">ECTION </w:t>
                            </w:r>
                            <w:r>
                              <w:rPr>
                                <w:b/>
                              </w:rPr>
                              <w:t xml:space="preserve">B – </w:t>
                            </w:r>
                            <w:r>
                              <w:rPr>
                                <w:b/>
                                <w:sz w:val="24"/>
                              </w:rPr>
                              <w:t>C</w:t>
                            </w:r>
                            <w:r>
                              <w:rPr>
                                <w:b/>
                                <w:sz w:val="19"/>
                              </w:rPr>
                              <w:t xml:space="preserve">ONTACT </w:t>
                            </w:r>
                            <w:r>
                              <w:rPr>
                                <w:b/>
                                <w:sz w:val="24"/>
                              </w:rPr>
                              <w:t>I</w:t>
                            </w:r>
                            <w:r>
                              <w:rPr>
                                <w:b/>
                                <w:sz w:val="19"/>
                              </w:rPr>
                              <w:t xml:space="preserve">NFORMATION </w:t>
                            </w:r>
                            <w:r>
                              <w:rPr>
                                <w:b/>
                                <w:sz w:val="24"/>
                              </w:rPr>
                              <w:t>S</w:t>
                            </w:r>
                            <w:r>
                              <w:rPr>
                                <w:b/>
                                <w:sz w:val="19"/>
                              </w:rPr>
                              <w:t>UMMARY</w:t>
                            </w:r>
                          </w:p>
                        </w:txbxContent>
                      </wps:txbx>
                      <wps:bodyPr rot="0" vert="horz" wrap="square" lIns="0" tIns="0" rIns="0" bIns="0" anchor="t" anchorCtr="0" upright="1">
                        <a:noAutofit/>
                      </wps:bodyPr>
                    </wps:wsp>
                  </a:graphicData>
                </a:graphic>
              </wp:inline>
            </w:drawing>
          </mc:Choice>
          <mc:Fallback>
            <w:pict>
              <v:shape w14:anchorId="21D52763" id="Text Box 70" o:spid="_x0000_s1027" type="#_x0000_t202" style="width:510.7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" fillcolor="#bfbfbf" stroked="f">
                <v:textbox inset="0,0,0,0">
                  <w:txbxContent>
                    <w:p w14:paraId="76B13C52" w14:textId="77777777" w:rsidR="00754B2D" w:rsidRDefault="00754B2D">
                      <w:pPr>
                        <w:spacing w:before="211"/>
                        <w:ind w:left="107"/>
                        <w:rPr>
                          <w:b/>
                          <w:sz w:val="19"/>
                        </w:rPr>
                      </w:pPr>
                      <w:r>
                        <w:rPr>
                          <w:b/>
                        </w:rPr>
                        <w:t>S</w:t>
                      </w:r>
                      <w:r>
                        <w:rPr>
                          <w:b/>
                          <w:sz w:val="18"/>
                        </w:rPr>
                        <w:t xml:space="preserve">ECTION </w:t>
                      </w:r>
                      <w:r>
                        <w:rPr>
                          <w:b/>
                        </w:rPr>
                        <w:t xml:space="preserve">B – </w:t>
                      </w:r>
                      <w:r>
                        <w:rPr>
                          <w:b/>
                          <w:sz w:val="24"/>
                        </w:rPr>
                        <w:t>C</w:t>
                      </w:r>
                      <w:r>
                        <w:rPr>
                          <w:b/>
                          <w:sz w:val="19"/>
                        </w:rPr>
                        <w:t xml:space="preserve">ONTACT </w:t>
                      </w:r>
                      <w:r>
                        <w:rPr>
                          <w:b/>
                          <w:sz w:val="24"/>
                        </w:rPr>
                        <w:t>I</w:t>
                      </w:r>
                      <w:r>
                        <w:rPr>
                          <w:b/>
                          <w:sz w:val="19"/>
                        </w:rPr>
                        <w:t xml:space="preserve">NFORMATION </w:t>
                      </w:r>
                      <w:r>
                        <w:rPr>
                          <w:b/>
                          <w:sz w:val="24"/>
                        </w:rPr>
                        <w:t>S</w:t>
                      </w:r>
                      <w:r>
                        <w:rPr>
                          <w:b/>
                          <w:sz w:val="19"/>
                        </w:rPr>
                        <w:t>UMMARY</w:t>
                      </w:r>
                    </w:p>
                  </w:txbxContent>
                </v:textbox>
                <w10:anchorlock/>
              </v:shape>
            </w:pict>
          </mc:Fallback>
        </mc:AlternateContent>
      </w:r>
    </w:p>
    <w:p w14:paraId="248E888B" w14:textId="77777777" w:rsidR="00B0024C" w:rsidRDefault="00B0024C">
      <w:pPr>
        <w:pStyle w:val="BodyText"/>
        <w:rPr>
          <w:sz w:val="20"/>
        </w:rPr>
      </w:pPr>
    </w:p>
    <w:p w14:paraId="0B190B19" w14:textId="77777777" w:rsidR="00B0024C" w:rsidRDefault="00B0024C">
      <w:pPr>
        <w:pStyle w:val="BodyText"/>
        <w:spacing w:before="4"/>
        <w:rPr>
          <w:sz w:val="26"/>
        </w:rPr>
      </w:pPr>
    </w:p>
    <w:p w14:paraId="5ACB8650" w14:textId="77777777" w:rsidR="00B0024C" w:rsidRDefault="00E25AC6">
      <w:pPr>
        <w:tabs>
          <w:tab w:val="left" w:pos="5536"/>
        </w:tabs>
        <w:spacing w:before="99"/>
        <w:ind w:left="5536" w:right="1587" w:hanging="5309"/>
        <w:rPr>
          <w:b/>
          <w:sz w:val="20"/>
        </w:rPr>
      </w:pPr>
      <w:r>
        <w:rPr>
          <w:b/>
          <w:sz w:val="20"/>
        </w:rPr>
        <w:t>C</w:t>
      </w:r>
      <w:r>
        <w:rPr>
          <w:b/>
          <w:sz w:val="16"/>
        </w:rPr>
        <w:t>HIEF</w:t>
      </w:r>
      <w:r>
        <w:rPr>
          <w:b/>
          <w:spacing w:val="-2"/>
          <w:sz w:val="16"/>
        </w:rPr>
        <w:t xml:space="preserve"> </w:t>
      </w:r>
      <w:r>
        <w:rPr>
          <w:b/>
          <w:sz w:val="20"/>
        </w:rPr>
        <w:t>E</w:t>
      </w:r>
      <w:r>
        <w:rPr>
          <w:b/>
          <w:sz w:val="16"/>
        </w:rPr>
        <w:t>LECTED</w:t>
      </w:r>
      <w:r>
        <w:rPr>
          <w:b/>
          <w:spacing w:val="1"/>
          <w:sz w:val="16"/>
        </w:rPr>
        <w:t xml:space="preserve"> </w:t>
      </w:r>
      <w:r>
        <w:rPr>
          <w:b/>
          <w:sz w:val="20"/>
        </w:rPr>
        <w:t>O</w:t>
      </w:r>
      <w:r>
        <w:rPr>
          <w:b/>
          <w:sz w:val="16"/>
        </w:rPr>
        <w:t>FFICIAL</w:t>
      </w:r>
      <w:r>
        <w:rPr>
          <w:b/>
          <w:sz w:val="20"/>
        </w:rPr>
        <w:t>:</w:t>
      </w:r>
      <w:r>
        <w:rPr>
          <w:b/>
          <w:sz w:val="20"/>
        </w:rPr>
        <w:tab/>
        <w:t>A</w:t>
      </w:r>
      <w:r>
        <w:rPr>
          <w:b/>
          <w:sz w:val="16"/>
        </w:rPr>
        <w:t xml:space="preserve">DDITIONAL </w:t>
      </w:r>
      <w:r>
        <w:rPr>
          <w:b/>
          <w:sz w:val="20"/>
        </w:rPr>
        <w:t>L</w:t>
      </w:r>
      <w:r>
        <w:rPr>
          <w:b/>
          <w:sz w:val="16"/>
        </w:rPr>
        <w:t xml:space="preserve">OCAL GOVERNMENT </w:t>
      </w:r>
      <w:r>
        <w:rPr>
          <w:b/>
          <w:sz w:val="20"/>
        </w:rPr>
        <w:t>C</w:t>
      </w:r>
      <w:r>
        <w:rPr>
          <w:b/>
          <w:sz w:val="16"/>
        </w:rPr>
        <w:t xml:space="preserve">ONTACT </w:t>
      </w:r>
      <w:r>
        <w:rPr>
          <w:b/>
          <w:sz w:val="20"/>
        </w:rPr>
        <w:t>P</w:t>
      </w:r>
      <w:r>
        <w:rPr>
          <w:b/>
          <w:sz w:val="16"/>
        </w:rPr>
        <w:t>ERSON</w:t>
      </w:r>
      <w:r>
        <w:rPr>
          <w:b/>
          <w:sz w:val="20"/>
        </w:rPr>
        <w:t>:</w:t>
      </w:r>
    </w:p>
    <w:p w14:paraId="4CEC88CC" w14:textId="77777777" w:rsidR="00B0024C" w:rsidRDefault="00B0024C">
      <w:pPr>
        <w:pStyle w:val="BodyText"/>
        <w:rPr>
          <w:b/>
          <w:sz w:val="20"/>
        </w:rPr>
      </w:pPr>
    </w:p>
    <w:p w14:paraId="2948DCDE" w14:textId="77777777" w:rsidR="00B0024C" w:rsidRDefault="00B0024C">
      <w:pPr>
        <w:pStyle w:val="BodyText"/>
        <w:spacing w:before="9"/>
        <w:rPr>
          <w:b/>
          <w:sz w:val="20"/>
        </w:rPr>
      </w:pPr>
    </w:p>
    <w:tbl>
      <w:tblPr>
        <w:tblW w:w="0" w:type="auto"/>
        <w:tblInd w:w="127" w:type="dxa"/>
        <w:tblLayout w:type="fixed"/>
        <w:tblCellMar>
          <w:left w:w="0" w:type="dxa"/>
          <w:right w:w="0" w:type="dxa"/>
        </w:tblCellMar>
        <w:tblLook w:val="01E0" w:firstRow="1" w:lastRow="1" w:firstColumn="1" w:lastColumn="1" w:noHBand="0" w:noVBand="0"/>
      </w:tblPr>
      <w:tblGrid>
        <w:gridCol w:w="2237"/>
        <w:gridCol w:w="2803"/>
        <w:gridCol w:w="271"/>
        <w:gridCol w:w="2235"/>
        <w:gridCol w:w="2669"/>
      </w:tblGrid>
      <w:tr w:rsidR="00B0024C" w14:paraId="58097D6E" w14:textId="77777777">
        <w:trPr>
          <w:trHeight w:val="583"/>
        </w:trPr>
        <w:tc>
          <w:tcPr>
            <w:tcW w:w="2237" w:type="dxa"/>
            <w:tcBorders>
              <w:top w:val="single" w:sz="4" w:space="0" w:color="000000"/>
              <w:bottom w:val="single" w:sz="4" w:space="0" w:color="000000"/>
            </w:tcBorders>
          </w:tcPr>
          <w:p w14:paraId="6B4DF38F" w14:textId="77777777" w:rsidR="00B0024C" w:rsidRDefault="00E25AC6">
            <w:pPr>
              <w:pStyle w:val="TableParagraph"/>
              <w:spacing w:line="190" w:lineRule="exact"/>
              <w:ind w:left="107"/>
              <w:rPr>
                <w:b/>
                <w:sz w:val="18"/>
              </w:rPr>
            </w:pPr>
            <w:r>
              <w:rPr>
                <w:b/>
                <w:sz w:val="18"/>
              </w:rPr>
              <w:t>(Name)</w:t>
            </w:r>
          </w:p>
        </w:tc>
        <w:tc>
          <w:tcPr>
            <w:tcW w:w="2803" w:type="dxa"/>
            <w:tcBorders>
              <w:top w:val="single" w:sz="4" w:space="0" w:color="000000"/>
              <w:bottom w:val="single" w:sz="4" w:space="0" w:color="000000"/>
            </w:tcBorders>
          </w:tcPr>
          <w:p w14:paraId="288596A8" w14:textId="77777777" w:rsidR="00B0024C" w:rsidRDefault="00B0024C">
            <w:pPr>
              <w:pStyle w:val="TableParagraph"/>
              <w:rPr>
                <w:rFonts w:ascii="Times New Roman"/>
                <w:sz w:val="16"/>
              </w:rPr>
            </w:pPr>
          </w:p>
        </w:tc>
        <w:tc>
          <w:tcPr>
            <w:tcW w:w="271" w:type="dxa"/>
          </w:tcPr>
          <w:p w14:paraId="27F17F7A" w14:textId="77777777" w:rsidR="00B0024C" w:rsidRDefault="00B0024C">
            <w:pPr>
              <w:pStyle w:val="TableParagraph"/>
              <w:rPr>
                <w:rFonts w:ascii="Times New Roman"/>
                <w:sz w:val="16"/>
              </w:rPr>
            </w:pPr>
          </w:p>
        </w:tc>
        <w:tc>
          <w:tcPr>
            <w:tcW w:w="2235" w:type="dxa"/>
            <w:tcBorders>
              <w:top w:val="single" w:sz="4" w:space="0" w:color="000000"/>
              <w:bottom w:val="single" w:sz="4" w:space="0" w:color="000000"/>
            </w:tcBorders>
          </w:tcPr>
          <w:p w14:paraId="76B439FE" w14:textId="77777777" w:rsidR="00B0024C" w:rsidRDefault="00E25AC6">
            <w:pPr>
              <w:pStyle w:val="TableParagraph"/>
              <w:spacing w:line="190" w:lineRule="exact"/>
              <w:ind w:left="105"/>
              <w:rPr>
                <w:b/>
                <w:sz w:val="18"/>
              </w:rPr>
            </w:pPr>
            <w:r>
              <w:rPr>
                <w:b/>
                <w:sz w:val="18"/>
              </w:rPr>
              <w:t>(Name)</w:t>
            </w:r>
          </w:p>
        </w:tc>
        <w:tc>
          <w:tcPr>
            <w:tcW w:w="2669" w:type="dxa"/>
            <w:tcBorders>
              <w:top w:val="single" w:sz="4" w:space="0" w:color="000000"/>
              <w:bottom w:val="single" w:sz="4" w:space="0" w:color="000000"/>
            </w:tcBorders>
          </w:tcPr>
          <w:p w14:paraId="7B21BAD5" w14:textId="77777777" w:rsidR="00B0024C" w:rsidRDefault="00B0024C">
            <w:pPr>
              <w:pStyle w:val="TableParagraph"/>
              <w:rPr>
                <w:rFonts w:ascii="Times New Roman"/>
                <w:sz w:val="16"/>
              </w:rPr>
            </w:pPr>
          </w:p>
        </w:tc>
      </w:tr>
      <w:tr w:rsidR="00B0024C" w14:paraId="476F1E65" w14:textId="77777777">
        <w:trPr>
          <w:trHeight w:val="597"/>
        </w:trPr>
        <w:tc>
          <w:tcPr>
            <w:tcW w:w="2237" w:type="dxa"/>
            <w:tcBorders>
              <w:top w:val="single" w:sz="4" w:space="0" w:color="000000"/>
              <w:bottom w:val="single" w:sz="4" w:space="0" w:color="000000"/>
            </w:tcBorders>
          </w:tcPr>
          <w:p w14:paraId="7F1DCF21" w14:textId="77777777" w:rsidR="00B0024C" w:rsidRDefault="00E25AC6">
            <w:pPr>
              <w:pStyle w:val="TableParagraph"/>
              <w:spacing w:line="190" w:lineRule="exact"/>
              <w:ind w:left="107"/>
              <w:rPr>
                <w:b/>
                <w:sz w:val="18"/>
              </w:rPr>
            </w:pPr>
            <w:r>
              <w:rPr>
                <w:b/>
                <w:sz w:val="18"/>
              </w:rPr>
              <w:t>(Title)</w:t>
            </w:r>
          </w:p>
        </w:tc>
        <w:tc>
          <w:tcPr>
            <w:tcW w:w="2803" w:type="dxa"/>
            <w:tcBorders>
              <w:top w:val="single" w:sz="4" w:space="0" w:color="000000"/>
              <w:bottom w:val="single" w:sz="4" w:space="0" w:color="000000"/>
            </w:tcBorders>
          </w:tcPr>
          <w:p w14:paraId="35A033F4" w14:textId="77777777" w:rsidR="00B0024C" w:rsidRDefault="00B0024C">
            <w:pPr>
              <w:pStyle w:val="TableParagraph"/>
              <w:rPr>
                <w:rFonts w:ascii="Times New Roman"/>
                <w:sz w:val="16"/>
              </w:rPr>
            </w:pPr>
          </w:p>
        </w:tc>
        <w:tc>
          <w:tcPr>
            <w:tcW w:w="271" w:type="dxa"/>
          </w:tcPr>
          <w:p w14:paraId="5DF5E0FE" w14:textId="77777777" w:rsidR="00B0024C" w:rsidRDefault="00B0024C">
            <w:pPr>
              <w:pStyle w:val="TableParagraph"/>
              <w:rPr>
                <w:rFonts w:ascii="Times New Roman"/>
                <w:sz w:val="16"/>
              </w:rPr>
            </w:pPr>
          </w:p>
        </w:tc>
        <w:tc>
          <w:tcPr>
            <w:tcW w:w="2235" w:type="dxa"/>
            <w:tcBorders>
              <w:top w:val="single" w:sz="4" w:space="0" w:color="000000"/>
              <w:bottom w:val="single" w:sz="4" w:space="0" w:color="000000"/>
            </w:tcBorders>
          </w:tcPr>
          <w:p w14:paraId="3CC569CF" w14:textId="77777777" w:rsidR="00B0024C" w:rsidRDefault="00E25AC6">
            <w:pPr>
              <w:pStyle w:val="TableParagraph"/>
              <w:spacing w:line="190" w:lineRule="exact"/>
              <w:ind w:left="105"/>
              <w:rPr>
                <w:b/>
                <w:sz w:val="18"/>
              </w:rPr>
            </w:pPr>
            <w:r>
              <w:rPr>
                <w:b/>
                <w:sz w:val="18"/>
              </w:rPr>
              <w:t>(Title)</w:t>
            </w:r>
          </w:p>
        </w:tc>
        <w:tc>
          <w:tcPr>
            <w:tcW w:w="2669" w:type="dxa"/>
            <w:tcBorders>
              <w:top w:val="single" w:sz="4" w:space="0" w:color="000000"/>
              <w:bottom w:val="single" w:sz="4" w:space="0" w:color="000000"/>
            </w:tcBorders>
          </w:tcPr>
          <w:p w14:paraId="7C78F580" w14:textId="77777777" w:rsidR="00B0024C" w:rsidRDefault="00B0024C">
            <w:pPr>
              <w:pStyle w:val="TableParagraph"/>
              <w:rPr>
                <w:rFonts w:ascii="Times New Roman"/>
                <w:sz w:val="16"/>
              </w:rPr>
            </w:pPr>
          </w:p>
        </w:tc>
      </w:tr>
      <w:tr w:rsidR="00B0024C" w14:paraId="253B8D25" w14:textId="77777777">
        <w:trPr>
          <w:trHeight w:val="597"/>
        </w:trPr>
        <w:tc>
          <w:tcPr>
            <w:tcW w:w="2237" w:type="dxa"/>
            <w:tcBorders>
              <w:top w:val="single" w:sz="4" w:space="0" w:color="000000"/>
              <w:bottom w:val="single" w:sz="4" w:space="0" w:color="000000"/>
            </w:tcBorders>
          </w:tcPr>
          <w:p w14:paraId="0CEDDBF1" w14:textId="77777777" w:rsidR="00B0024C" w:rsidRDefault="00E25AC6">
            <w:pPr>
              <w:pStyle w:val="TableParagraph"/>
              <w:spacing w:line="188" w:lineRule="exact"/>
              <w:ind w:left="107"/>
              <w:rPr>
                <w:b/>
                <w:sz w:val="18"/>
              </w:rPr>
            </w:pPr>
            <w:r>
              <w:rPr>
                <w:b/>
                <w:sz w:val="18"/>
              </w:rPr>
              <w:t>(Street/PO Box)</w:t>
            </w:r>
          </w:p>
        </w:tc>
        <w:tc>
          <w:tcPr>
            <w:tcW w:w="2803" w:type="dxa"/>
            <w:tcBorders>
              <w:top w:val="single" w:sz="4" w:space="0" w:color="000000"/>
              <w:bottom w:val="single" w:sz="4" w:space="0" w:color="000000"/>
            </w:tcBorders>
          </w:tcPr>
          <w:p w14:paraId="1C1B5876" w14:textId="77777777" w:rsidR="00B0024C" w:rsidRDefault="00B0024C">
            <w:pPr>
              <w:pStyle w:val="TableParagraph"/>
              <w:rPr>
                <w:rFonts w:ascii="Times New Roman"/>
                <w:sz w:val="16"/>
              </w:rPr>
            </w:pPr>
          </w:p>
        </w:tc>
        <w:tc>
          <w:tcPr>
            <w:tcW w:w="271" w:type="dxa"/>
          </w:tcPr>
          <w:p w14:paraId="601D6B46" w14:textId="77777777" w:rsidR="00B0024C" w:rsidRDefault="00B0024C">
            <w:pPr>
              <w:pStyle w:val="TableParagraph"/>
              <w:rPr>
                <w:rFonts w:ascii="Times New Roman"/>
                <w:sz w:val="16"/>
              </w:rPr>
            </w:pPr>
          </w:p>
        </w:tc>
        <w:tc>
          <w:tcPr>
            <w:tcW w:w="2235" w:type="dxa"/>
            <w:tcBorders>
              <w:top w:val="single" w:sz="4" w:space="0" w:color="000000"/>
              <w:bottom w:val="single" w:sz="4" w:space="0" w:color="000000"/>
            </w:tcBorders>
          </w:tcPr>
          <w:p w14:paraId="63A95669" w14:textId="77777777" w:rsidR="00B0024C" w:rsidRDefault="00E25AC6">
            <w:pPr>
              <w:pStyle w:val="TableParagraph"/>
              <w:spacing w:line="188" w:lineRule="exact"/>
              <w:ind w:left="105"/>
              <w:rPr>
                <w:b/>
                <w:sz w:val="18"/>
              </w:rPr>
            </w:pPr>
            <w:r>
              <w:rPr>
                <w:b/>
                <w:sz w:val="18"/>
              </w:rPr>
              <w:t>(Street/PO Box)</w:t>
            </w:r>
          </w:p>
        </w:tc>
        <w:tc>
          <w:tcPr>
            <w:tcW w:w="2669" w:type="dxa"/>
            <w:tcBorders>
              <w:top w:val="single" w:sz="4" w:space="0" w:color="000000"/>
              <w:bottom w:val="single" w:sz="4" w:space="0" w:color="000000"/>
            </w:tcBorders>
          </w:tcPr>
          <w:p w14:paraId="7264EF41" w14:textId="77777777" w:rsidR="00B0024C" w:rsidRDefault="00B0024C">
            <w:pPr>
              <w:pStyle w:val="TableParagraph"/>
              <w:rPr>
                <w:rFonts w:ascii="Times New Roman"/>
                <w:sz w:val="16"/>
              </w:rPr>
            </w:pPr>
          </w:p>
        </w:tc>
      </w:tr>
      <w:tr w:rsidR="00B0024C" w14:paraId="4616B3D6" w14:textId="77777777">
        <w:trPr>
          <w:trHeight w:val="597"/>
        </w:trPr>
        <w:tc>
          <w:tcPr>
            <w:tcW w:w="2237" w:type="dxa"/>
            <w:tcBorders>
              <w:top w:val="single" w:sz="4" w:space="0" w:color="000000"/>
              <w:bottom w:val="single" w:sz="4" w:space="0" w:color="000000"/>
            </w:tcBorders>
          </w:tcPr>
          <w:p w14:paraId="78A29A15" w14:textId="77777777" w:rsidR="00B0024C" w:rsidRDefault="00E25AC6">
            <w:pPr>
              <w:pStyle w:val="TableParagraph"/>
              <w:spacing w:line="188" w:lineRule="exact"/>
              <w:ind w:left="107"/>
              <w:rPr>
                <w:b/>
                <w:sz w:val="18"/>
              </w:rPr>
            </w:pPr>
            <w:r>
              <w:rPr>
                <w:b/>
                <w:sz w:val="18"/>
              </w:rPr>
              <w:t>(City)</w:t>
            </w:r>
          </w:p>
          <w:p w14:paraId="10FE0913" w14:textId="77777777" w:rsidR="00876BBD" w:rsidRDefault="00876BBD">
            <w:pPr>
              <w:pStyle w:val="TableParagraph"/>
              <w:spacing w:line="188" w:lineRule="exact"/>
              <w:ind w:left="107"/>
              <w:rPr>
                <w:b/>
                <w:sz w:val="18"/>
              </w:rPr>
            </w:pPr>
          </w:p>
          <w:p w14:paraId="7CAED1AD" w14:textId="77777777" w:rsidR="00876BBD" w:rsidRDefault="00876BBD">
            <w:pPr>
              <w:pStyle w:val="TableParagraph"/>
              <w:spacing w:line="188" w:lineRule="exact"/>
              <w:ind w:left="107"/>
              <w:rPr>
                <w:b/>
                <w:sz w:val="18"/>
              </w:rPr>
            </w:pPr>
          </w:p>
        </w:tc>
        <w:tc>
          <w:tcPr>
            <w:tcW w:w="2803" w:type="dxa"/>
            <w:tcBorders>
              <w:top w:val="single" w:sz="4" w:space="0" w:color="000000"/>
              <w:bottom w:val="single" w:sz="4" w:space="0" w:color="000000"/>
            </w:tcBorders>
          </w:tcPr>
          <w:p w14:paraId="59AEC764" w14:textId="77777777" w:rsidR="00B0024C" w:rsidRDefault="00E25AC6">
            <w:pPr>
              <w:pStyle w:val="TableParagraph"/>
              <w:spacing w:line="188" w:lineRule="exact"/>
              <w:ind w:left="750"/>
              <w:rPr>
                <w:b/>
                <w:sz w:val="18"/>
              </w:rPr>
            </w:pPr>
            <w:r>
              <w:rPr>
                <w:b/>
                <w:sz w:val="18"/>
              </w:rPr>
              <w:t>(Zip)</w:t>
            </w:r>
          </w:p>
        </w:tc>
        <w:tc>
          <w:tcPr>
            <w:tcW w:w="271" w:type="dxa"/>
          </w:tcPr>
          <w:p w14:paraId="212436C0" w14:textId="77777777" w:rsidR="00B0024C" w:rsidRDefault="00B0024C">
            <w:pPr>
              <w:pStyle w:val="TableParagraph"/>
              <w:rPr>
                <w:rFonts w:ascii="Times New Roman"/>
                <w:sz w:val="16"/>
              </w:rPr>
            </w:pPr>
          </w:p>
        </w:tc>
        <w:tc>
          <w:tcPr>
            <w:tcW w:w="2235" w:type="dxa"/>
            <w:tcBorders>
              <w:top w:val="single" w:sz="4" w:space="0" w:color="000000"/>
              <w:bottom w:val="single" w:sz="4" w:space="0" w:color="000000"/>
            </w:tcBorders>
          </w:tcPr>
          <w:p w14:paraId="05551B0D" w14:textId="77777777" w:rsidR="00B0024C" w:rsidRDefault="00E25AC6">
            <w:pPr>
              <w:pStyle w:val="TableParagraph"/>
              <w:spacing w:line="188" w:lineRule="exact"/>
              <w:ind w:left="105"/>
              <w:rPr>
                <w:b/>
                <w:sz w:val="18"/>
              </w:rPr>
            </w:pPr>
            <w:r>
              <w:rPr>
                <w:b/>
                <w:sz w:val="18"/>
              </w:rPr>
              <w:t>(City)</w:t>
            </w:r>
          </w:p>
        </w:tc>
        <w:tc>
          <w:tcPr>
            <w:tcW w:w="2669" w:type="dxa"/>
            <w:tcBorders>
              <w:top w:val="single" w:sz="4" w:space="0" w:color="000000"/>
              <w:bottom w:val="single" w:sz="4" w:space="0" w:color="000000"/>
            </w:tcBorders>
          </w:tcPr>
          <w:p w14:paraId="2CFB7726" w14:textId="77777777" w:rsidR="00B0024C" w:rsidRDefault="00E25AC6">
            <w:pPr>
              <w:pStyle w:val="TableParagraph"/>
              <w:spacing w:line="188" w:lineRule="exact"/>
              <w:ind w:left="750"/>
              <w:rPr>
                <w:b/>
                <w:sz w:val="18"/>
              </w:rPr>
            </w:pPr>
            <w:r>
              <w:rPr>
                <w:b/>
                <w:sz w:val="18"/>
              </w:rPr>
              <w:t>(Zip)</w:t>
            </w:r>
          </w:p>
        </w:tc>
      </w:tr>
      <w:tr w:rsidR="00B0024C" w14:paraId="7CB221E2" w14:textId="77777777">
        <w:trPr>
          <w:trHeight w:val="597"/>
        </w:trPr>
        <w:tc>
          <w:tcPr>
            <w:tcW w:w="2237" w:type="dxa"/>
            <w:tcBorders>
              <w:top w:val="single" w:sz="4" w:space="0" w:color="000000"/>
              <w:bottom w:val="single" w:sz="4" w:space="0" w:color="000000"/>
            </w:tcBorders>
          </w:tcPr>
          <w:p w14:paraId="6FFDFA12" w14:textId="77777777" w:rsidR="00B0024C" w:rsidRDefault="00E25AC6">
            <w:pPr>
              <w:pStyle w:val="TableParagraph"/>
              <w:spacing w:line="188" w:lineRule="exact"/>
              <w:ind w:left="107"/>
              <w:rPr>
                <w:b/>
                <w:sz w:val="18"/>
              </w:rPr>
            </w:pPr>
            <w:r>
              <w:rPr>
                <w:b/>
                <w:sz w:val="18"/>
              </w:rPr>
              <w:t>(Telephone)</w:t>
            </w:r>
          </w:p>
        </w:tc>
        <w:tc>
          <w:tcPr>
            <w:tcW w:w="2803" w:type="dxa"/>
            <w:tcBorders>
              <w:top w:val="single" w:sz="4" w:space="0" w:color="000000"/>
              <w:bottom w:val="single" w:sz="4" w:space="0" w:color="000000"/>
            </w:tcBorders>
          </w:tcPr>
          <w:p w14:paraId="7D6F82DD" w14:textId="77777777" w:rsidR="00B0024C" w:rsidRDefault="00E25AC6">
            <w:pPr>
              <w:pStyle w:val="TableParagraph"/>
              <w:spacing w:line="188" w:lineRule="exact"/>
              <w:ind w:left="750"/>
              <w:rPr>
                <w:b/>
                <w:sz w:val="18"/>
              </w:rPr>
            </w:pPr>
            <w:r>
              <w:rPr>
                <w:b/>
                <w:sz w:val="18"/>
              </w:rPr>
              <w:t>(Fax No)</w:t>
            </w:r>
          </w:p>
        </w:tc>
        <w:tc>
          <w:tcPr>
            <w:tcW w:w="271" w:type="dxa"/>
          </w:tcPr>
          <w:p w14:paraId="39FC6214" w14:textId="77777777" w:rsidR="00B0024C" w:rsidRDefault="00B0024C">
            <w:pPr>
              <w:pStyle w:val="TableParagraph"/>
              <w:rPr>
                <w:rFonts w:ascii="Times New Roman"/>
                <w:sz w:val="16"/>
              </w:rPr>
            </w:pPr>
          </w:p>
        </w:tc>
        <w:tc>
          <w:tcPr>
            <w:tcW w:w="2235" w:type="dxa"/>
            <w:tcBorders>
              <w:top w:val="single" w:sz="4" w:space="0" w:color="000000"/>
              <w:bottom w:val="single" w:sz="4" w:space="0" w:color="000000"/>
            </w:tcBorders>
          </w:tcPr>
          <w:p w14:paraId="224B749B" w14:textId="77777777" w:rsidR="00B0024C" w:rsidRDefault="00E25AC6">
            <w:pPr>
              <w:pStyle w:val="TableParagraph"/>
              <w:spacing w:line="188" w:lineRule="exact"/>
              <w:ind w:left="105"/>
              <w:rPr>
                <w:b/>
                <w:sz w:val="18"/>
              </w:rPr>
            </w:pPr>
            <w:r>
              <w:rPr>
                <w:b/>
                <w:sz w:val="18"/>
              </w:rPr>
              <w:t>(Telephone)</w:t>
            </w:r>
          </w:p>
        </w:tc>
        <w:tc>
          <w:tcPr>
            <w:tcW w:w="2669" w:type="dxa"/>
            <w:tcBorders>
              <w:top w:val="single" w:sz="4" w:space="0" w:color="000000"/>
              <w:bottom w:val="single" w:sz="4" w:space="0" w:color="000000"/>
            </w:tcBorders>
          </w:tcPr>
          <w:p w14:paraId="43C521E5" w14:textId="77777777" w:rsidR="00B0024C" w:rsidRDefault="00E25AC6">
            <w:pPr>
              <w:pStyle w:val="TableParagraph"/>
              <w:spacing w:line="188" w:lineRule="exact"/>
              <w:ind w:left="750"/>
              <w:rPr>
                <w:b/>
                <w:sz w:val="18"/>
              </w:rPr>
            </w:pPr>
            <w:r>
              <w:rPr>
                <w:b/>
                <w:sz w:val="18"/>
              </w:rPr>
              <w:t>(Fax No)</w:t>
            </w:r>
          </w:p>
        </w:tc>
      </w:tr>
      <w:tr w:rsidR="00B0024C" w14:paraId="739DA769" w14:textId="77777777" w:rsidTr="000F7CF8">
        <w:trPr>
          <w:trHeight w:val="699"/>
        </w:trPr>
        <w:tc>
          <w:tcPr>
            <w:tcW w:w="2237" w:type="dxa"/>
            <w:tcBorders>
              <w:top w:val="single" w:sz="4" w:space="0" w:color="000000"/>
            </w:tcBorders>
          </w:tcPr>
          <w:p w14:paraId="58CAD72E" w14:textId="77777777" w:rsidR="00B0024C" w:rsidRDefault="00E25AC6">
            <w:pPr>
              <w:pStyle w:val="TableParagraph"/>
              <w:spacing w:line="168" w:lineRule="exact"/>
              <w:ind w:left="107"/>
              <w:rPr>
                <w:b/>
                <w:sz w:val="18"/>
              </w:rPr>
            </w:pPr>
            <w:r>
              <w:rPr>
                <w:b/>
                <w:sz w:val="18"/>
              </w:rPr>
              <w:t>(Email)</w:t>
            </w:r>
          </w:p>
          <w:p w14:paraId="78ADF81E" w14:textId="77777777" w:rsidR="00876BBD" w:rsidRDefault="00876BBD">
            <w:pPr>
              <w:pStyle w:val="TableParagraph"/>
              <w:spacing w:line="168" w:lineRule="exact"/>
              <w:ind w:left="107"/>
              <w:rPr>
                <w:b/>
                <w:sz w:val="18"/>
              </w:rPr>
            </w:pPr>
          </w:p>
          <w:p w14:paraId="45149321" w14:textId="77777777" w:rsidR="00876BBD" w:rsidRDefault="00876BBD">
            <w:pPr>
              <w:pStyle w:val="TableParagraph"/>
              <w:spacing w:line="168" w:lineRule="exact"/>
              <w:ind w:left="107"/>
              <w:rPr>
                <w:b/>
                <w:sz w:val="18"/>
              </w:rPr>
            </w:pPr>
          </w:p>
          <w:p w14:paraId="415D391F" w14:textId="77777777" w:rsidR="00876BBD" w:rsidRDefault="00876BBD">
            <w:pPr>
              <w:pStyle w:val="TableParagraph"/>
              <w:spacing w:line="168" w:lineRule="exact"/>
              <w:ind w:left="107"/>
              <w:rPr>
                <w:b/>
                <w:sz w:val="18"/>
              </w:rPr>
            </w:pPr>
          </w:p>
        </w:tc>
        <w:tc>
          <w:tcPr>
            <w:tcW w:w="2803" w:type="dxa"/>
            <w:tcBorders>
              <w:top w:val="single" w:sz="4" w:space="0" w:color="000000"/>
            </w:tcBorders>
          </w:tcPr>
          <w:p w14:paraId="306535D3" w14:textId="77777777" w:rsidR="00B0024C" w:rsidRDefault="00B0024C">
            <w:pPr>
              <w:pStyle w:val="TableParagraph"/>
              <w:rPr>
                <w:rFonts w:ascii="Times New Roman"/>
                <w:sz w:val="12"/>
              </w:rPr>
            </w:pPr>
          </w:p>
        </w:tc>
        <w:tc>
          <w:tcPr>
            <w:tcW w:w="271" w:type="dxa"/>
          </w:tcPr>
          <w:p w14:paraId="35CEB825" w14:textId="77777777" w:rsidR="00B0024C" w:rsidRDefault="00B0024C">
            <w:pPr>
              <w:pStyle w:val="TableParagraph"/>
              <w:rPr>
                <w:rFonts w:ascii="Times New Roman"/>
                <w:sz w:val="14"/>
              </w:rPr>
            </w:pPr>
          </w:p>
        </w:tc>
        <w:tc>
          <w:tcPr>
            <w:tcW w:w="2235" w:type="dxa"/>
            <w:tcBorders>
              <w:top w:val="single" w:sz="4" w:space="0" w:color="000000"/>
            </w:tcBorders>
          </w:tcPr>
          <w:p w14:paraId="567B2AC6" w14:textId="77777777" w:rsidR="00B0024C" w:rsidRDefault="00E25AC6">
            <w:pPr>
              <w:pStyle w:val="TableParagraph"/>
              <w:spacing w:line="168" w:lineRule="exact"/>
              <w:ind w:left="105"/>
              <w:rPr>
                <w:b/>
                <w:sz w:val="18"/>
              </w:rPr>
            </w:pPr>
            <w:r>
              <w:rPr>
                <w:b/>
                <w:sz w:val="18"/>
              </w:rPr>
              <w:t>(Email)</w:t>
            </w:r>
          </w:p>
        </w:tc>
        <w:tc>
          <w:tcPr>
            <w:tcW w:w="2669" w:type="dxa"/>
            <w:tcBorders>
              <w:top w:val="single" w:sz="4" w:space="0" w:color="000000"/>
            </w:tcBorders>
          </w:tcPr>
          <w:p w14:paraId="4E24C4C5" w14:textId="77777777" w:rsidR="00B0024C" w:rsidRDefault="00B0024C">
            <w:pPr>
              <w:pStyle w:val="TableParagraph"/>
              <w:rPr>
                <w:rFonts w:ascii="Times New Roman"/>
                <w:sz w:val="12"/>
              </w:rPr>
            </w:pPr>
          </w:p>
        </w:tc>
      </w:tr>
    </w:tbl>
    <w:p w14:paraId="022C4BED" w14:textId="77777777" w:rsidR="00B0024C" w:rsidRDefault="00B0024C">
      <w:pPr>
        <w:pStyle w:val="BodyText"/>
        <w:rPr>
          <w:b/>
          <w:sz w:val="20"/>
        </w:rPr>
      </w:pPr>
    </w:p>
    <w:p w14:paraId="78698269" w14:textId="77777777" w:rsidR="00B0024C" w:rsidRDefault="00B0024C">
      <w:pPr>
        <w:pStyle w:val="BodyText"/>
        <w:rPr>
          <w:b/>
          <w:sz w:val="20"/>
        </w:rPr>
      </w:pPr>
    </w:p>
    <w:p w14:paraId="02BCE2A6" w14:textId="77777777" w:rsidR="00B0024C" w:rsidRDefault="00B0024C">
      <w:pPr>
        <w:pStyle w:val="BodyText"/>
        <w:rPr>
          <w:b/>
          <w:sz w:val="20"/>
        </w:rPr>
      </w:pPr>
    </w:p>
    <w:p w14:paraId="234F9F19" w14:textId="77777777" w:rsidR="00B0024C" w:rsidRDefault="00B0024C">
      <w:pPr>
        <w:pStyle w:val="BodyText"/>
        <w:spacing w:before="9"/>
        <w:rPr>
          <w:b/>
          <w:sz w:val="23"/>
        </w:rPr>
      </w:pPr>
    </w:p>
    <w:p w14:paraId="40973CAE" w14:textId="77777777" w:rsidR="00B0024C" w:rsidRDefault="00B0024C">
      <w:pPr>
        <w:rPr>
          <w:sz w:val="23"/>
        </w:rPr>
        <w:sectPr w:rsidR="00B0024C">
          <w:pgSz w:w="12240" w:h="15840"/>
          <w:pgMar w:top="740" w:right="460" w:bottom="700" w:left="600" w:header="0" w:footer="457" w:gutter="0"/>
          <w:cols w:space="720"/>
        </w:sectPr>
      </w:pPr>
    </w:p>
    <w:p w14:paraId="04FFAB58" w14:textId="77777777" w:rsidR="00B0024C" w:rsidRDefault="00EA3BC3">
      <w:pPr>
        <w:spacing w:before="99"/>
        <w:ind w:left="228" w:right="889"/>
        <w:rPr>
          <w:b/>
          <w:sz w:val="20"/>
        </w:rPr>
      </w:pPr>
      <w:r>
        <w:rPr>
          <w:b/>
          <w:sz w:val="20"/>
        </w:rPr>
        <w:t>A</w:t>
      </w:r>
      <w:r>
        <w:rPr>
          <w:b/>
          <w:sz w:val="16"/>
        </w:rPr>
        <w:t xml:space="preserve">DMINISTRATIVE </w:t>
      </w:r>
      <w:r>
        <w:rPr>
          <w:b/>
          <w:sz w:val="20"/>
        </w:rPr>
        <w:t>C</w:t>
      </w:r>
      <w:r>
        <w:rPr>
          <w:b/>
          <w:sz w:val="16"/>
        </w:rPr>
        <w:t>ONSULTANT</w:t>
      </w:r>
      <w:r>
        <w:rPr>
          <w:b/>
          <w:sz w:val="20"/>
        </w:rPr>
        <w:t>:</w:t>
      </w:r>
      <w:r w:rsidR="00E25AC6">
        <w:br w:type="column"/>
      </w:r>
      <w:r w:rsidR="00E25AC6">
        <w:rPr>
          <w:b/>
          <w:sz w:val="20"/>
        </w:rPr>
        <w:t>A</w:t>
      </w:r>
      <w:r w:rsidR="00E25AC6">
        <w:rPr>
          <w:b/>
          <w:sz w:val="16"/>
        </w:rPr>
        <w:t xml:space="preserve">DDITIONAL </w:t>
      </w:r>
      <w:r w:rsidR="00E25AC6">
        <w:rPr>
          <w:b/>
          <w:sz w:val="20"/>
        </w:rPr>
        <w:t>L</w:t>
      </w:r>
      <w:r w:rsidR="00E25AC6">
        <w:rPr>
          <w:b/>
          <w:sz w:val="16"/>
        </w:rPr>
        <w:t xml:space="preserve">OCAL GOVERNMENT </w:t>
      </w:r>
      <w:r w:rsidR="00E25AC6">
        <w:rPr>
          <w:b/>
          <w:sz w:val="20"/>
        </w:rPr>
        <w:t>C</w:t>
      </w:r>
      <w:r w:rsidR="00E25AC6">
        <w:rPr>
          <w:b/>
          <w:sz w:val="16"/>
        </w:rPr>
        <w:t xml:space="preserve">ONTACT </w:t>
      </w:r>
      <w:r w:rsidR="00E25AC6">
        <w:rPr>
          <w:b/>
          <w:sz w:val="20"/>
        </w:rPr>
        <w:t>P</w:t>
      </w:r>
      <w:r w:rsidR="00E25AC6">
        <w:rPr>
          <w:b/>
          <w:sz w:val="16"/>
        </w:rPr>
        <w:t>ERSON</w:t>
      </w:r>
      <w:r w:rsidR="00E25AC6">
        <w:rPr>
          <w:b/>
          <w:sz w:val="20"/>
        </w:rPr>
        <w:t>:</w:t>
      </w:r>
    </w:p>
    <w:p w14:paraId="5F5CF10F" w14:textId="77777777" w:rsidR="00B0024C" w:rsidRDefault="00B0024C">
      <w:pPr>
        <w:rPr>
          <w:sz w:val="20"/>
        </w:rPr>
        <w:sectPr w:rsidR="00B0024C">
          <w:type w:val="continuous"/>
          <w:pgSz w:w="12240" w:h="15840"/>
          <w:pgMar w:top="680" w:right="460" w:bottom="640" w:left="600" w:header="720" w:footer="720" w:gutter="0"/>
          <w:cols w:num="2" w:space="720" w:equalWidth="0">
            <w:col w:w="4323" w:space="986"/>
            <w:col w:w="5871"/>
          </w:cols>
        </w:sectPr>
      </w:pPr>
    </w:p>
    <w:p w14:paraId="0B98BF18" w14:textId="77777777" w:rsidR="00B0024C" w:rsidRDefault="00B0024C">
      <w:pPr>
        <w:pStyle w:val="BodyText"/>
        <w:rPr>
          <w:b/>
          <w:sz w:val="20"/>
        </w:rPr>
      </w:pPr>
    </w:p>
    <w:p w14:paraId="7DE7ABBF" w14:textId="77777777" w:rsidR="00B0024C" w:rsidRDefault="00B0024C">
      <w:pPr>
        <w:pStyle w:val="BodyText"/>
        <w:spacing w:before="9" w:after="1"/>
        <w:rPr>
          <w:b/>
          <w:sz w:val="20"/>
        </w:rPr>
      </w:pPr>
    </w:p>
    <w:tbl>
      <w:tblPr>
        <w:tblW w:w="0" w:type="auto"/>
        <w:tblInd w:w="127" w:type="dxa"/>
        <w:tblLayout w:type="fixed"/>
        <w:tblCellMar>
          <w:left w:w="0" w:type="dxa"/>
          <w:right w:w="0" w:type="dxa"/>
        </w:tblCellMar>
        <w:tblLook w:val="01E0" w:firstRow="1" w:lastRow="1" w:firstColumn="1" w:lastColumn="1" w:noHBand="0" w:noVBand="0"/>
      </w:tblPr>
      <w:tblGrid>
        <w:gridCol w:w="2237"/>
        <w:gridCol w:w="2803"/>
        <w:gridCol w:w="271"/>
        <w:gridCol w:w="2235"/>
        <w:gridCol w:w="2669"/>
      </w:tblGrid>
      <w:tr w:rsidR="00B0024C" w14:paraId="750E1CE4" w14:textId="77777777">
        <w:trPr>
          <w:trHeight w:val="581"/>
        </w:trPr>
        <w:tc>
          <w:tcPr>
            <w:tcW w:w="2237" w:type="dxa"/>
            <w:tcBorders>
              <w:top w:val="single" w:sz="4" w:space="0" w:color="000000"/>
              <w:bottom w:val="single" w:sz="4" w:space="0" w:color="000000"/>
            </w:tcBorders>
          </w:tcPr>
          <w:p w14:paraId="3BB4A8C9" w14:textId="77777777" w:rsidR="00B0024C" w:rsidRDefault="00E25AC6">
            <w:pPr>
              <w:pStyle w:val="TableParagraph"/>
              <w:spacing w:line="188" w:lineRule="exact"/>
              <w:ind w:left="107"/>
              <w:rPr>
                <w:b/>
                <w:sz w:val="18"/>
              </w:rPr>
            </w:pPr>
            <w:r>
              <w:rPr>
                <w:b/>
                <w:sz w:val="18"/>
              </w:rPr>
              <w:t>(Name)</w:t>
            </w:r>
          </w:p>
        </w:tc>
        <w:tc>
          <w:tcPr>
            <w:tcW w:w="2803" w:type="dxa"/>
            <w:tcBorders>
              <w:top w:val="single" w:sz="4" w:space="0" w:color="000000"/>
              <w:bottom w:val="single" w:sz="4" w:space="0" w:color="000000"/>
            </w:tcBorders>
          </w:tcPr>
          <w:p w14:paraId="1CBBFE2A" w14:textId="77777777" w:rsidR="00B0024C" w:rsidRDefault="00B0024C">
            <w:pPr>
              <w:pStyle w:val="TableParagraph"/>
              <w:rPr>
                <w:rFonts w:ascii="Times New Roman"/>
                <w:sz w:val="16"/>
              </w:rPr>
            </w:pPr>
          </w:p>
        </w:tc>
        <w:tc>
          <w:tcPr>
            <w:tcW w:w="271" w:type="dxa"/>
          </w:tcPr>
          <w:p w14:paraId="73124E3F" w14:textId="77777777" w:rsidR="00B0024C" w:rsidRDefault="00B0024C">
            <w:pPr>
              <w:pStyle w:val="TableParagraph"/>
              <w:rPr>
                <w:rFonts w:ascii="Times New Roman"/>
                <w:sz w:val="16"/>
              </w:rPr>
            </w:pPr>
          </w:p>
        </w:tc>
        <w:tc>
          <w:tcPr>
            <w:tcW w:w="2235" w:type="dxa"/>
            <w:tcBorders>
              <w:top w:val="single" w:sz="4" w:space="0" w:color="000000"/>
              <w:bottom w:val="single" w:sz="4" w:space="0" w:color="000000"/>
            </w:tcBorders>
          </w:tcPr>
          <w:p w14:paraId="2050C18C" w14:textId="77777777" w:rsidR="00B0024C" w:rsidRDefault="00E25AC6">
            <w:pPr>
              <w:pStyle w:val="TableParagraph"/>
              <w:spacing w:line="188" w:lineRule="exact"/>
              <w:ind w:left="105"/>
              <w:rPr>
                <w:b/>
                <w:sz w:val="18"/>
              </w:rPr>
            </w:pPr>
            <w:r>
              <w:rPr>
                <w:b/>
                <w:sz w:val="18"/>
              </w:rPr>
              <w:t>(Name)</w:t>
            </w:r>
          </w:p>
        </w:tc>
        <w:tc>
          <w:tcPr>
            <w:tcW w:w="2669" w:type="dxa"/>
            <w:tcBorders>
              <w:top w:val="single" w:sz="4" w:space="0" w:color="000000"/>
              <w:bottom w:val="single" w:sz="4" w:space="0" w:color="000000"/>
            </w:tcBorders>
          </w:tcPr>
          <w:p w14:paraId="551DD8AC" w14:textId="77777777" w:rsidR="00B0024C" w:rsidRDefault="00B0024C">
            <w:pPr>
              <w:pStyle w:val="TableParagraph"/>
              <w:rPr>
                <w:rFonts w:ascii="Times New Roman"/>
                <w:sz w:val="16"/>
              </w:rPr>
            </w:pPr>
          </w:p>
        </w:tc>
      </w:tr>
      <w:tr w:rsidR="00B0024C" w14:paraId="2FA87925" w14:textId="77777777">
        <w:trPr>
          <w:trHeight w:val="599"/>
        </w:trPr>
        <w:tc>
          <w:tcPr>
            <w:tcW w:w="2237" w:type="dxa"/>
            <w:tcBorders>
              <w:top w:val="single" w:sz="4" w:space="0" w:color="000000"/>
              <w:bottom w:val="single" w:sz="4" w:space="0" w:color="000000"/>
            </w:tcBorders>
          </w:tcPr>
          <w:p w14:paraId="397751F0" w14:textId="77777777" w:rsidR="00B0024C" w:rsidRDefault="00E25AC6" w:rsidP="00EA3BC3">
            <w:pPr>
              <w:pStyle w:val="TableParagraph"/>
              <w:spacing w:line="188" w:lineRule="exact"/>
              <w:ind w:left="107"/>
              <w:rPr>
                <w:b/>
                <w:sz w:val="18"/>
              </w:rPr>
            </w:pPr>
            <w:r>
              <w:rPr>
                <w:b/>
                <w:sz w:val="18"/>
              </w:rPr>
              <w:t>(</w:t>
            </w:r>
            <w:r w:rsidR="00EA3BC3">
              <w:rPr>
                <w:b/>
                <w:sz w:val="18"/>
              </w:rPr>
              <w:t>Firm</w:t>
            </w:r>
            <w:r>
              <w:rPr>
                <w:b/>
                <w:sz w:val="18"/>
              </w:rPr>
              <w:t>)</w:t>
            </w:r>
          </w:p>
        </w:tc>
        <w:tc>
          <w:tcPr>
            <w:tcW w:w="2803" w:type="dxa"/>
            <w:tcBorders>
              <w:top w:val="single" w:sz="4" w:space="0" w:color="000000"/>
              <w:bottom w:val="single" w:sz="4" w:space="0" w:color="000000"/>
            </w:tcBorders>
          </w:tcPr>
          <w:p w14:paraId="318F2873" w14:textId="77777777" w:rsidR="00B0024C" w:rsidRDefault="00B0024C">
            <w:pPr>
              <w:pStyle w:val="TableParagraph"/>
              <w:rPr>
                <w:rFonts w:ascii="Times New Roman"/>
                <w:sz w:val="16"/>
              </w:rPr>
            </w:pPr>
          </w:p>
        </w:tc>
        <w:tc>
          <w:tcPr>
            <w:tcW w:w="271" w:type="dxa"/>
          </w:tcPr>
          <w:p w14:paraId="5C0F8976" w14:textId="77777777" w:rsidR="00B0024C" w:rsidRDefault="00B0024C">
            <w:pPr>
              <w:pStyle w:val="TableParagraph"/>
              <w:rPr>
                <w:rFonts w:ascii="Times New Roman"/>
                <w:sz w:val="16"/>
              </w:rPr>
            </w:pPr>
          </w:p>
        </w:tc>
        <w:tc>
          <w:tcPr>
            <w:tcW w:w="2235" w:type="dxa"/>
            <w:tcBorders>
              <w:top w:val="single" w:sz="4" w:space="0" w:color="000000"/>
              <w:bottom w:val="single" w:sz="4" w:space="0" w:color="000000"/>
            </w:tcBorders>
          </w:tcPr>
          <w:p w14:paraId="5B194ADC" w14:textId="77777777" w:rsidR="00B0024C" w:rsidRDefault="00E25AC6">
            <w:pPr>
              <w:pStyle w:val="TableParagraph"/>
              <w:spacing w:line="188" w:lineRule="exact"/>
              <w:ind w:left="105"/>
              <w:rPr>
                <w:b/>
                <w:sz w:val="18"/>
              </w:rPr>
            </w:pPr>
            <w:r>
              <w:rPr>
                <w:b/>
                <w:sz w:val="18"/>
              </w:rPr>
              <w:t>(Title)</w:t>
            </w:r>
          </w:p>
        </w:tc>
        <w:tc>
          <w:tcPr>
            <w:tcW w:w="2669" w:type="dxa"/>
            <w:tcBorders>
              <w:top w:val="single" w:sz="4" w:space="0" w:color="000000"/>
              <w:bottom w:val="single" w:sz="4" w:space="0" w:color="000000"/>
            </w:tcBorders>
          </w:tcPr>
          <w:p w14:paraId="7459AF56" w14:textId="77777777" w:rsidR="00B0024C" w:rsidRDefault="00B0024C">
            <w:pPr>
              <w:pStyle w:val="TableParagraph"/>
              <w:rPr>
                <w:rFonts w:ascii="Times New Roman"/>
                <w:sz w:val="16"/>
              </w:rPr>
            </w:pPr>
          </w:p>
        </w:tc>
      </w:tr>
      <w:tr w:rsidR="00B0024C" w14:paraId="32A72254" w14:textId="77777777">
        <w:trPr>
          <w:trHeight w:val="597"/>
        </w:trPr>
        <w:tc>
          <w:tcPr>
            <w:tcW w:w="2237" w:type="dxa"/>
            <w:tcBorders>
              <w:top w:val="single" w:sz="4" w:space="0" w:color="000000"/>
              <w:bottom w:val="single" w:sz="4" w:space="0" w:color="000000"/>
            </w:tcBorders>
          </w:tcPr>
          <w:p w14:paraId="6D3C4081" w14:textId="77777777" w:rsidR="00B0024C" w:rsidRDefault="00E25AC6">
            <w:pPr>
              <w:pStyle w:val="TableParagraph"/>
              <w:spacing w:line="190" w:lineRule="exact"/>
              <w:ind w:left="107"/>
              <w:rPr>
                <w:b/>
                <w:sz w:val="18"/>
              </w:rPr>
            </w:pPr>
            <w:r>
              <w:rPr>
                <w:b/>
                <w:sz w:val="18"/>
              </w:rPr>
              <w:t>(Street/PO Box)</w:t>
            </w:r>
          </w:p>
        </w:tc>
        <w:tc>
          <w:tcPr>
            <w:tcW w:w="2803" w:type="dxa"/>
            <w:tcBorders>
              <w:top w:val="single" w:sz="4" w:space="0" w:color="000000"/>
              <w:bottom w:val="single" w:sz="4" w:space="0" w:color="000000"/>
            </w:tcBorders>
          </w:tcPr>
          <w:p w14:paraId="3B837A51" w14:textId="77777777" w:rsidR="00B0024C" w:rsidRDefault="00B0024C">
            <w:pPr>
              <w:pStyle w:val="TableParagraph"/>
              <w:rPr>
                <w:rFonts w:ascii="Times New Roman"/>
                <w:sz w:val="16"/>
              </w:rPr>
            </w:pPr>
          </w:p>
        </w:tc>
        <w:tc>
          <w:tcPr>
            <w:tcW w:w="271" w:type="dxa"/>
          </w:tcPr>
          <w:p w14:paraId="3DF84D2B" w14:textId="77777777" w:rsidR="00B0024C" w:rsidRDefault="00B0024C">
            <w:pPr>
              <w:pStyle w:val="TableParagraph"/>
              <w:rPr>
                <w:rFonts w:ascii="Times New Roman"/>
                <w:sz w:val="16"/>
              </w:rPr>
            </w:pPr>
          </w:p>
        </w:tc>
        <w:tc>
          <w:tcPr>
            <w:tcW w:w="2235" w:type="dxa"/>
            <w:tcBorders>
              <w:top w:val="single" w:sz="4" w:space="0" w:color="000000"/>
              <w:bottom w:val="single" w:sz="4" w:space="0" w:color="000000"/>
            </w:tcBorders>
          </w:tcPr>
          <w:p w14:paraId="79B538FE" w14:textId="77777777" w:rsidR="00B0024C" w:rsidRDefault="00E25AC6">
            <w:pPr>
              <w:pStyle w:val="TableParagraph"/>
              <w:spacing w:line="190" w:lineRule="exact"/>
              <w:ind w:left="105"/>
              <w:rPr>
                <w:b/>
                <w:sz w:val="18"/>
              </w:rPr>
            </w:pPr>
            <w:r>
              <w:rPr>
                <w:b/>
                <w:sz w:val="18"/>
              </w:rPr>
              <w:t>(Street/PO Box)</w:t>
            </w:r>
          </w:p>
        </w:tc>
        <w:tc>
          <w:tcPr>
            <w:tcW w:w="2669" w:type="dxa"/>
            <w:tcBorders>
              <w:top w:val="single" w:sz="4" w:space="0" w:color="000000"/>
              <w:bottom w:val="single" w:sz="4" w:space="0" w:color="000000"/>
            </w:tcBorders>
          </w:tcPr>
          <w:p w14:paraId="38586854" w14:textId="77777777" w:rsidR="00B0024C" w:rsidRDefault="00B0024C">
            <w:pPr>
              <w:pStyle w:val="TableParagraph"/>
              <w:rPr>
                <w:rFonts w:ascii="Times New Roman"/>
                <w:sz w:val="16"/>
              </w:rPr>
            </w:pPr>
          </w:p>
        </w:tc>
      </w:tr>
      <w:tr w:rsidR="00B0024C" w14:paraId="6D63CBB8" w14:textId="77777777">
        <w:trPr>
          <w:trHeight w:val="597"/>
        </w:trPr>
        <w:tc>
          <w:tcPr>
            <w:tcW w:w="2237" w:type="dxa"/>
            <w:tcBorders>
              <w:top w:val="single" w:sz="4" w:space="0" w:color="000000"/>
              <w:bottom w:val="single" w:sz="4" w:space="0" w:color="000000"/>
            </w:tcBorders>
          </w:tcPr>
          <w:p w14:paraId="50DCB2C0" w14:textId="77777777" w:rsidR="00B0024C" w:rsidRDefault="00E25AC6">
            <w:pPr>
              <w:pStyle w:val="TableParagraph"/>
              <w:spacing w:line="190" w:lineRule="exact"/>
              <w:ind w:left="107"/>
              <w:rPr>
                <w:b/>
                <w:sz w:val="18"/>
              </w:rPr>
            </w:pPr>
            <w:r>
              <w:rPr>
                <w:b/>
                <w:sz w:val="18"/>
              </w:rPr>
              <w:t>(City)</w:t>
            </w:r>
          </w:p>
        </w:tc>
        <w:tc>
          <w:tcPr>
            <w:tcW w:w="2803" w:type="dxa"/>
            <w:tcBorders>
              <w:top w:val="single" w:sz="4" w:space="0" w:color="000000"/>
              <w:bottom w:val="single" w:sz="4" w:space="0" w:color="000000"/>
            </w:tcBorders>
          </w:tcPr>
          <w:p w14:paraId="3DC25F78" w14:textId="77777777" w:rsidR="00B0024C" w:rsidRDefault="00E25AC6">
            <w:pPr>
              <w:pStyle w:val="TableParagraph"/>
              <w:spacing w:line="190" w:lineRule="exact"/>
              <w:ind w:left="750"/>
              <w:rPr>
                <w:b/>
                <w:sz w:val="18"/>
              </w:rPr>
            </w:pPr>
            <w:r>
              <w:rPr>
                <w:b/>
                <w:sz w:val="18"/>
              </w:rPr>
              <w:t>(Zip)</w:t>
            </w:r>
          </w:p>
        </w:tc>
        <w:tc>
          <w:tcPr>
            <w:tcW w:w="271" w:type="dxa"/>
          </w:tcPr>
          <w:p w14:paraId="64D551C3" w14:textId="77777777" w:rsidR="00B0024C" w:rsidRDefault="00B0024C">
            <w:pPr>
              <w:pStyle w:val="TableParagraph"/>
              <w:rPr>
                <w:rFonts w:ascii="Times New Roman"/>
                <w:sz w:val="16"/>
              </w:rPr>
            </w:pPr>
          </w:p>
        </w:tc>
        <w:tc>
          <w:tcPr>
            <w:tcW w:w="2235" w:type="dxa"/>
            <w:tcBorders>
              <w:top w:val="single" w:sz="4" w:space="0" w:color="000000"/>
              <w:bottom w:val="single" w:sz="4" w:space="0" w:color="000000"/>
            </w:tcBorders>
          </w:tcPr>
          <w:p w14:paraId="66AE9781" w14:textId="77777777" w:rsidR="00B0024C" w:rsidRDefault="00E25AC6">
            <w:pPr>
              <w:pStyle w:val="TableParagraph"/>
              <w:spacing w:line="190" w:lineRule="exact"/>
              <w:ind w:left="105"/>
              <w:rPr>
                <w:b/>
                <w:sz w:val="18"/>
              </w:rPr>
            </w:pPr>
            <w:r>
              <w:rPr>
                <w:b/>
                <w:sz w:val="18"/>
              </w:rPr>
              <w:t>(City)</w:t>
            </w:r>
          </w:p>
        </w:tc>
        <w:tc>
          <w:tcPr>
            <w:tcW w:w="2669" w:type="dxa"/>
            <w:tcBorders>
              <w:top w:val="single" w:sz="4" w:space="0" w:color="000000"/>
              <w:bottom w:val="single" w:sz="4" w:space="0" w:color="000000"/>
            </w:tcBorders>
          </w:tcPr>
          <w:p w14:paraId="52F71EC2" w14:textId="77777777" w:rsidR="00B0024C" w:rsidRDefault="00E25AC6">
            <w:pPr>
              <w:pStyle w:val="TableParagraph"/>
              <w:spacing w:line="190" w:lineRule="exact"/>
              <w:ind w:left="750"/>
              <w:rPr>
                <w:b/>
                <w:sz w:val="18"/>
              </w:rPr>
            </w:pPr>
            <w:r>
              <w:rPr>
                <w:b/>
                <w:sz w:val="18"/>
              </w:rPr>
              <w:t>(Zip)</w:t>
            </w:r>
          </w:p>
        </w:tc>
      </w:tr>
      <w:tr w:rsidR="00B0024C" w14:paraId="071B7B9A" w14:textId="77777777">
        <w:trPr>
          <w:trHeight w:val="597"/>
        </w:trPr>
        <w:tc>
          <w:tcPr>
            <w:tcW w:w="2237" w:type="dxa"/>
            <w:tcBorders>
              <w:top w:val="single" w:sz="4" w:space="0" w:color="000000"/>
              <w:bottom w:val="single" w:sz="4" w:space="0" w:color="000000"/>
            </w:tcBorders>
          </w:tcPr>
          <w:p w14:paraId="288B4A7B" w14:textId="77777777" w:rsidR="00B0024C" w:rsidRDefault="00E25AC6">
            <w:pPr>
              <w:pStyle w:val="TableParagraph"/>
              <w:spacing w:line="188" w:lineRule="exact"/>
              <w:ind w:left="107"/>
              <w:rPr>
                <w:b/>
                <w:sz w:val="18"/>
              </w:rPr>
            </w:pPr>
            <w:r>
              <w:rPr>
                <w:b/>
                <w:sz w:val="18"/>
              </w:rPr>
              <w:t>(Telephone)</w:t>
            </w:r>
          </w:p>
        </w:tc>
        <w:tc>
          <w:tcPr>
            <w:tcW w:w="2803" w:type="dxa"/>
            <w:tcBorders>
              <w:top w:val="single" w:sz="4" w:space="0" w:color="000000"/>
              <w:bottom w:val="single" w:sz="4" w:space="0" w:color="000000"/>
            </w:tcBorders>
          </w:tcPr>
          <w:p w14:paraId="02B5153F" w14:textId="77777777" w:rsidR="00B0024C" w:rsidRDefault="00E25AC6">
            <w:pPr>
              <w:pStyle w:val="TableParagraph"/>
              <w:spacing w:line="188" w:lineRule="exact"/>
              <w:ind w:left="750"/>
              <w:rPr>
                <w:b/>
                <w:sz w:val="18"/>
              </w:rPr>
            </w:pPr>
            <w:r>
              <w:rPr>
                <w:b/>
                <w:sz w:val="18"/>
              </w:rPr>
              <w:t>(Fax No)</w:t>
            </w:r>
          </w:p>
        </w:tc>
        <w:tc>
          <w:tcPr>
            <w:tcW w:w="271" w:type="dxa"/>
          </w:tcPr>
          <w:p w14:paraId="77FCCD14" w14:textId="77777777" w:rsidR="00B0024C" w:rsidRDefault="00B0024C">
            <w:pPr>
              <w:pStyle w:val="TableParagraph"/>
              <w:rPr>
                <w:rFonts w:ascii="Times New Roman"/>
                <w:sz w:val="16"/>
              </w:rPr>
            </w:pPr>
          </w:p>
        </w:tc>
        <w:tc>
          <w:tcPr>
            <w:tcW w:w="2235" w:type="dxa"/>
            <w:tcBorders>
              <w:top w:val="single" w:sz="4" w:space="0" w:color="000000"/>
              <w:bottom w:val="single" w:sz="4" w:space="0" w:color="000000"/>
            </w:tcBorders>
          </w:tcPr>
          <w:p w14:paraId="38546524" w14:textId="77777777" w:rsidR="00B0024C" w:rsidRDefault="00E25AC6">
            <w:pPr>
              <w:pStyle w:val="TableParagraph"/>
              <w:spacing w:line="188" w:lineRule="exact"/>
              <w:ind w:left="105"/>
              <w:rPr>
                <w:b/>
                <w:sz w:val="18"/>
              </w:rPr>
            </w:pPr>
            <w:r>
              <w:rPr>
                <w:b/>
                <w:sz w:val="18"/>
              </w:rPr>
              <w:t>(Telephone)</w:t>
            </w:r>
          </w:p>
        </w:tc>
        <w:tc>
          <w:tcPr>
            <w:tcW w:w="2669" w:type="dxa"/>
            <w:tcBorders>
              <w:top w:val="single" w:sz="4" w:space="0" w:color="000000"/>
              <w:bottom w:val="single" w:sz="4" w:space="0" w:color="000000"/>
            </w:tcBorders>
          </w:tcPr>
          <w:p w14:paraId="18B8DDA3" w14:textId="77777777" w:rsidR="00B0024C" w:rsidRDefault="00E25AC6">
            <w:pPr>
              <w:pStyle w:val="TableParagraph"/>
              <w:spacing w:line="188" w:lineRule="exact"/>
              <w:ind w:left="750"/>
              <w:rPr>
                <w:b/>
                <w:sz w:val="18"/>
              </w:rPr>
            </w:pPr>
            <w:r>
              <w:rPr>
                <w:b/>
                <w:sz w:val="18"/>
              </w:rPr>
              <w:t>(Fax No)</w:t>
            </w:r>
          </w:p>
        </w:tc>
      </w:tr>
      <w:tr w:rsidR="00B0024C" w14:paraId="6EFAF956" w14:textId="77777777" w:rsidTr="000F7CF8">
        <w:trPr>
          <w:trHeight w:val="669"/>
        </w:trPr>
        <w:tc>
          <w:tcPr>
            <w:tcW w:w="2237" w:type="dxa"/>
            <w:tcBorders>
              <w:top w:val="single" w:sz="4" w:space="0" w:color="000000"/>
            </w:tcBorders>
          </w:tcPr>
          <w:p w14:paraId="44617E10" w14:textId="77777777" w:rsidR="00B0024C" w:rsidRDefault="00E25AC6">
            <w:pPr>
              <w:pStyle w:val="TableParagraph"/>
              <w:spacing w:line="168" w:lineRule="exact"/>
              <w:ind w:left="107"/>
              <w:rPr>
                <w:b/>
                <w:sz w:val="18"/>
              </w:rPr>
            </w:pPr>
            <w:r>
              <w:rPr>
                <w:b/>
                <w:sz w:val="18"/>
              </w:rPr>
              <w:t>(Email)</w:t>
            </w:r>
          </w:p>
        </w:tc>
        <w:tc>
          <w:tcPr>
            <w:tcW w:w="2803" w:type="dxa"/>
            <w:tcBorders>
              <w:top w:val="single" w:sz="4" w:space="0" w:color="000000"/>
            </w:tcBorders>
          </w:tcPr>
          <w:p w14:paraId="6B2E11B6" w14:textId="77777777" w:rsidR="00B0024C" w:rsidRDefault="00B0024C">
            <w:pPr>
              <w:pStyle w:val="TableParagraph"/>
              <w:rPr>
                <w:rFonts w:ascii="Times New Roman"/>
                <w:sz w:val="12"/>
              </w:rPr>
            </w:pPr>
          </w:p>
        </w:tc>
        <w:tc>
          <w:tcPr>
            <w:tcW w:w="271" w:type="dxa"/>
          </w:tcPr>
          <w:p w14:paraId="616A7484" w14:textId="77777777" w:rsidR="00B0024C" w:rsidRDefault="00B0024C">
            <w:pPr>
              <w:pStyle w:val="TableParagraph"/>
              <w:rPr>
                <w:rFonts w:ascii="Times New Roman"/>
                <w:sz w:val="14"/>
              </w:rPr>
            </w:pPr>
          </w:p>
        </w:tc>
        <w:tc>
          <w:tcPr>
            <w:tcW w:w="2235" w:type="dxa"/>
            <w:tcBorders>
              <w:top w:val="single" w:sz="4" w:space="0" w:color="000000"/>
            </w:tcBorders>
          </w:tcPr>
          <w:p w14:paraId="4C04E077" w14:textId="77777777" w:rsidR="00B0024C" w:rsidRDefault="00E25AC6">
            <w:pPr>
              <w:pStyle w:val="TableParagraph"/>
              <w:spacing w:line="168" w:lineRule="exact"/>
              <w:ind w:left="105"/>
              <w:rPr>
                <w:b/>
                <w:sz w:val="18"/>
              </w:rPr>
            </w:pPr>
            <w:r>
              <w:rPr>
                <w:b/>
                <w:sz w:val="18"/>
              </w:rPr>
              <w:t>(Email)</w:t>
            </w:r>
          </w:p>
        </w:tc>
        <w:tc>
          <w:tcPr>
            <w:tcW w:w="2669" w:type="dxa"/>
            <w:tcBorders>
              <w:top w:val="single" w:sz="4" w:space="0" w:color="000000"/>
            </w:tcBorders>
          </w:tcPr>
          <w:p w14:paraId="72242060" w14:textId="77777777" w:rsidR="00B0024C" w:rsidRDefault="00B0024C">
            <w:pPr>
              <w:pStyle w:val="TableParagraph"/>
              <w:rPr>
                <w:rFonts w:ascii="Times New Roman"/>
                <w:sz w:val="12"/>
              </w:rPr>
            </w:pPr>
          </w:p>
        </w:tc>
      </w:tr>
    </w:tbl>
    <w:p w14:paraId="2D3C38D4" w14:textId="77777777" w:rsidR="00B0024C" w:rsidRDefault="00B0024C">
      <w:pPr>
        <w:rPr>
          <w:rFonts w:ascii="Times New Roman"/>
          <w:sz w:val="12"/>
        </w:rPr>
        <w:sectPr w:rsidR="00B0024C">
          <w:type w:val="continuous"/>
          <w:pgSz w:w="12240" w:h="15840"/>
          <w:pgMar w:top="680" w:right="460" w:bottom="640" w:left="600" w:header="720" w:footer="720" w:gutter="0"/>
          <w:cols w:space="720"/>
        </w:sectPr>
      </w:pPr>
    </w:p>
    <w:p w14:paraId="7A5CD5BC" w14:textId="77777777" w:rsidR="00B0024C" w:rsidRDefault="00A47B13">
      <w:pPr>
        <w:pStyle w:val="BodyText"/>
        <w:rPr>
          <w:b/>
          <w:sz w:val="20"/>
        </w:rPr>
      </w:pPr>
      <w:r>
        <w:rPr>
          <w:noProof/>
          <w:sz w:val="20"/>
        </w:rPr>
        <w:lastRenderedPageBreak/>
        <mc:AlternateContent>
          <mc:Choice Requires="wps">
            <w:drawing>
              <wp:inline distT="0" distB="0" distL="0" distR="0" wp14:anchorId="16A5CAA8" wp14:editId="715C5F80">
                <wp:extent cx="6486525" cy="405765"/>
                <wp:effectExtent l="0" t="3175" r="0" b="635"/>
                <wp:docPr id="1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057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41F7A" w14:textId="77777777" w:rsidR="00754B2D" w:rsidRDefault="00754B2D" w:rsidP="00E25AC6">
                            <w:pPr>
                              <w:spacing w:before="211"/>
                              <w:ind w:left="107"/>
                              <w:rPr>
                                <w:b/>
                                <w:sz w:val="19"/>
                              </w:rPr>
                            </w:pPr>
                            <w:r>
                              <w:rPr>
                                <w:b/>
                              </w:rPr>
                              <w:t>S</w:t>
                            </w:r>
                            <w:r>
                              <w:rPr>
                                <w:b/>
                                <w:sz w:val="18"/>
                              </w:rPr>
                              <w:t xml:space="preserve">ECTION </w:t>
                            </w:r>
                            <w:r>
                              <w:rPr>
                                <w:b/>
                              </w:rPr>
                              <w:t xml:space="preserve">C – </w:t>
                            </w:r>
                            <w:r>
                              <w:rPr>
                                <w:b/>
                                <w:sz w:val="24"/>
                              </w:rPr>
                              <w:t>P</w:t>
                            </w:r>
                            <w:r>
                              <w:rPr>
                                <w:b/>
                                <w:sz w:val="19"/>
                              </w:rPr>
                              <w:t xml:space="preserve">ROJECT </w:t>
                            </w:r>
                            <w:r>
                              <w:rPr>
                                <w:b/>
                                <w:sz w:val="24"/>
                              </w:rPr>
                              <w:t>D</w:t>
                            </w:r>
                            <w:r>
                              <w:rPr>
                                <w:b/>
                                <w:sz w:val="19"/>
                              </w:rPr>
                              <w:t>ESCRIPTION</w:t>
                            </w:r>
                          </w:p>
                        </w:txbxContent>
                      </wps:txbx>
                      <wps:bodyPr rot="0" vert="horz" wrap="square" lIns="0" tIns="0" rIns="0" bIns="0" anchor="t" anchorCtr="0" upright="1">
                        <a:noAutofit/>
                      </wps:bodyPr>
                    </wps:wsp>
                  </a:graphicData>
                </a:graphic>
              </wp:inline>
            </w:drawing>
          </mc:Choice>
          <mc:Fallback>
            <w:pict>
              <v:shape w14:anchorId="16A5CAA8" id="Text Box 69" o:spid="_x0000_s1028" type="#_x0000_t202" style="width:510.7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" fillcolor="#bfbfbf" stroked="f">
                <v:textbox inset="0,0,0,0">
                  <w:txbxContent>
                    <w:p w14:paraId="00341F7A" w14:textId="77777777" w:rsidR="00754B2D" w:rsidRDefault="00754B2D" w:rsidP="00E25AC6">
                      <w:pPr>
                        <w:spacing w:before="211"/>
                        <w:ind w:left="107"/>
                        <w:rPr>
                          <w:b/>
                          <w:sz w:val="19"/>
                        </w:rPr>
                      </w:pPr>
                      <w:r>
                        <w:rPr>
                          <w:b/>
                        </w:rPr>
                        <w:t>S</w:t>
                      </w:r>
                      <w:r>
                        <w:rPr>
                          <w:b/>
                          <w:sz w:val="18"/>
                        </w:rPr>
                        <w:t xml:space="preserve">ECTION </w:t>
                      </w:r>
                      <w:r>
                        <w:rPr>
                          <w:b/>
                        </w:rPr>
                        <w:t xml:space="preserve">C – </w:t>
                      </w:r>
                      <w:r>
                        <w:rPr>
                          <w:b/>
                          <w:sz w:val="24"/>
                        </w:rPr>
                        <w:t>P</w:t>
                      </w:r>
                      <w:r>
                        <w:rPr>
                          <w:b/>
                          <w:sz w:val="19"/>
                        </w:rPr>
                        <w:t xml:space="preserve">ROJECT </w:t>
                      </w:r>
                      <w:r>
                        <w:rPr>
                          <w:b/>
                          <w:sz w:val="24"/>
                        </w:rPr>
                        <w:t>D</w:t>
                      </w:r>
                      <w:r>
                        <w:rPr>
                          <w:b/>
                          <w:sz w:val="19"/>
                        </w:rPr>
                        <w:t>ESCRIPTION</w:t>
                      </w:r>
                    </w:p>
                  </w:txbxContent>
                </v:textbox>
                <w10:anchorlock/>
              </v:shape>
            </w:pict>
          </mc:Fallback>
        </mc:AlternateContent>
      </w:r>
    </w:p>
    <w:p w14:paraId="56807A64" w14:textId="77777777" w:rsidR="00B0024C" w:rsidRDefault="00B0024C">
      <w:pPr>
        <w:pStyle w:val="BodyText"/>
        <w:spacing w:before="7"/>
        <w:rPr>
          <w:b/>
          <w:sz w:val="23"/>
        </w:rPr>
      </w:pPr>
    </w:p>
    <w:p w14:paraId="19E43A27" w14:textId="77777777" w:rsidR="00B0024C" w:rsidRDefault="00E25AC6" w:rsidP="003A60BE">
      <w:pPr>
        <w:spacing w:line="352" w:lineRule="auto"/>
        <w:ind w:left="120"/>
      </w:pPr>
      <w:r>
        <w:t>Process that was used to identify proposed structure(s) and take possession or assert legal authority to demolish structure(s).</w:t>
      </w:r>
      <w:r w:rsidR="003A60BE">
        <w:t xml:space="preserve"> </w:t>
      </w:r>
      <w:r>
        <w:t>Also identify</w:t>
      </w:r>
      <w:r w:rsidR="003A60BE">
        <w:t xml:space="preserve"> and attach</w:t>
      </w:r>
      <w:r>
        <w:t xml:space="preserve"> local ordinance(s) utilized and any permitting procedures.</w:t>
      </w:r>
      <w:r w:rsidR="00B96AB9">
        <w:t xml:space="preserve"> A list identifying all structures must be included with this application.</w:t>
      </w:r>
    </w:p>
    <w:p w14:paraId="6397AC41" w14:textId="77777777" w:rsidR="00B0024C" w:rsidRDefault="00B0024C">
      <w:pPr>
        <w:spacing w:line="254" w:lineRule="exact"/>
        <w:sectPr w:rsidR="00B0024C">
          <w:pgSz w:w="12240" w:h="15840"/>
          <w:pgMar w:top="620" w:right="460" w:bottom="700" w:left="600" w:header="0" w:footer="457" w:gutter="0"/>
          <w:cols w:space="720"/>
        </w:sectPr>
      </w:pPr>
    </w:p>
    <w:p w14:paraId="4CB81B65" w14:textId="77777777" w:rsidR="00B0024C" w:rsidRDefault="00A47B13" w:rsidP="001760EE">
      <w:pPr>
        <w:pStyle w:val="BodyText"/>
        <w:ind w:left="-360" w:right="90" w:firstLine="90"/>
        <w:rPr>
          <w:sz w:val="20"/>
        </w:rPr>
      </w:pPr>
      <w:r>
        <w:rPr>
          <w:noProof/>
          <w:sz w:val="20"/>
        </w:rPr>
        <w:lastRenderedPageBreak/>
        <mc:AlternateContent>
          <mc:Choice Requires="wps">
            <w:drawing>
              <wp:inline distT="0" distB="0" distL="0" distR="0" wp14:anchorId="7FC8B4D9" wp14:editId="51CED2B4">
                <wp:extent cx="6200140" cy="380365"/>
                <wp:effectExtent l="0" t="0" r="635" b="635"/>
                <wp:docPr id="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3803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B96D8" w14:textId="77777777" w:rsidR="00754B2D" w:rsidRDefault="00754B2D" w:rsidP="001760EE">
                            <w:pPr>
                              <w:spacing w:before="211"/>
                              <w:ind w:left="107" w:right="1038"/>
                              <w:rPr>
                                <w:b/>
                                <w:sz w:val="19"/>
                              </w:rPr>
                            </w:pPr>
                            <w:r>
                              <w:rPr>
                                <w:b/>
                                <w:sz w:val="24"/>
                              </w:rPr>
                              <w:t>S</w:t>
                            </w:r>
                            <w:r>
                              <w:rPr>
                                <w:b/>
                                <w:sz w:val="19"/>
                              </w:rPr>
                              <w:t xml:space="preserve">ECTION </w:t>
                            </w:r>
                            <w:r>
                              <w:rPr>
                                <w:b/>
                                <w:sz w:val="24"/>
                              </w:rPr>
                              <w:t>D – P</w:t>
                            </w:r>
                            <w:r>
                              <w:rPr>
                                <w:b/>
                                <w:sz w:val="19"/>
                              </w:rPr>
                              <w:t xml:space="preserve">ROPOSED </w:t>
                            </w:r>
                            <w:r>
                              <w:rPr>
                                <w:b/>
                                <w:sz w:val="24"/>
                              </w:rPr>
                              <w:t>C</w:t>
                            </w:r>
                            <w:r>
                              <w:rPr>
                                <w:b/>
                                <w:sz w:val="19"/>
                              </w:rPr>
                              <w:t>LEARANCE</w:t>
                            </w:r>
                            <w:r>
                              <w:rPr>
                                <w:b/>
                                <w:sz w:val="24"/>
                              </w:rPr>
                              <w:t>/D</w:t>
                            </w:r>
                            <w:r>
                              <w:rPr>
                                <w:b/>
                                <w:sz w:val="19"/>
                              </w:rPr>
                              <w:t xml:space="preserve">EMOLITION </w:t>
                            </w:r>
                            <w:r>
                              <w:rPr>
                                <w:b/>
                                <w:sz w:val="24"/>
                              </w:rPr>
                              <w:t>I</w:t>
                            </w:r>
                            <w:r>
                              <w:rPr>
                                <w:b/>
                                <w:sz w:val="19"/>
                              </w:rPr>
                              <w:t>NVENTORY</w:t>
                            </w:r>
                          </w:p>
                        </w:txbxContent>
                      </wps:txbx>
                      <wps:bodyPr rot="0" vert="horz" wrap="square" lIns="0" tIns="0" rIns="0" bIns="0" anchor="t" anchorCtr="0" upright="1">
                        <a:noAutofit/>
                      </wps:bodyPr>
                    </wps:wsp>
                  </a:graphicData>
                </a:graphic>
              </wp:inline>
            </w:drawing>
          </mc:Choice>
          <mc:Fallback>
            <w:pict>
              <v:shape w14:anchorId="7FC8B4D9" id="Text Box 68" o:spid="_x0000_s1029" type="#_x0000_t202" style="width:488.2pt;height:2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" fillcolor="#bfbfbf" stroked="f">
                <v:textbox inset="0,0,0,0">
                  <w:txbxContent>
                    <w:p w14:paraId="525B96D8" w14:textId="77777777" w:rsidR="00754B2D" w:rsidRDefault="00754B2D" w:rsidP="001760EE">
                      <w:pPr>
                        <w:spacing w:before="211"/>
                        <w:ind w:left="107" w:right="1038"/>
                        <w:rPr>
                          <w:b/>
                          <w:sz w:val="19"/>
                        </w:rPr>
                      </w:pPr>
                      <w:r>
                        <w:rPr>
                          <w:b/>
                          <w:sz w:val="24"/>
                        </w:rPr>
                        <w:t>S</w:t>
                      </w:r>
                      <w:r>
                        <w:rPr>
                          <w:b/>
                          <w:sz w:val="19"/>
                        </w:rPr>
                        <w:t xml:space="preserve">ECTION </w:t>
                      </w:r>
                      <w:r>
                        <w:rPr>
                          <w:b/>
                          <w:sz w:val="24"/>
                        </w:rPr>
                        <w:t>D – P</w:t>
                      </w:r>
                      <w:r>
                        <w:rPr>
                          <w:b/>
                          <w:sz w:val="19"/>
                        </w:rPr>
                        <w:t xml:space="preserve">ROPOSED </w:t>
                      </w:r>
                      <w:r>
                        <w:rPr>
                          <w:b/>
                          <w:sz w:val="24"/>
                        </w:rPr>
                        <w:t>C</w:t>
                      </w:r>
                      <w:r>
                        <w:rPr>
                          <w:b/>
                          <w:sz w:val="19"/>
                        </w:rPr>
                        <w:t>LEARANCE</w:t>
                      </w:r>
                      <w:r>
                        <w:rPr>
                          <w:b/>
                          <w:sz w:val="24"/>
                        </w:rPr>
                        <w:t>/D</w:t>
                      </w:r>
                      <w:r>
                        <w:rPr>
                          <w:b/>
                          <w:sz w:val="19"/>
                        </w:rPr>
                        <w:t xml:space="preserve">EMOLITION </w:t>
                      </w:r>
                      <w:r>
                        <w:rPr>
                          <w:b/>
                          <w:sz w:val="24"/>
                        </w:rPr>
                        <w:t>I</w:t>
                      </w:r>
                      <w:r>
                        <w:rPr>
                          <w:b/>
                          <w:sz w:val="19"/>
                        </w:rPr>
                        <w:t>NVENTORY</w:t>
                      </w:r>
                    </w:p>
                  </w:txbxContent>
                </v:textbox>
                <w10:anchorlock/>
              </v:shape>
            </w:pict>
          </mc:Fallback>
        </mc:AlternateContent>
      </w:r>
    </w:p>
    <w:p w14:paraId="4DFFCD1A" w14:textId="77777777" w:rsidR="00B0024C" w:rsidRDefault="00B0024C">
      <w:pPr>
        <w:pStyle w:val="BodyText"/>
        <w:spacing w:before="4"/>
        <w:rPr>
          <w:sz w:val="9"/>
        </w:rPr>
      </w:pPr>
    </w:p>
    <w:p w14:paraId="696C4F5C" w14:textId="77777777" w:rsidR="002C7F36" w:rsidRDefault="002C7F36" w:rsidP="00D532C4">
      <w:pPr>
        <w:spacing w:before="100"/>
        <w:ind w:left="-90"/>
        <w:rPr>
          <w:b/>
          <w:sz w:val="24"/>
        </w:rPr>
      </w:pPr>
      <w:r>
        <w:rPr>
          <w:b/>
          <w:sz w:val="24"/>
        </w:rPr>
        <w:t>C</w:t>
      </w:r>
      <w:r w:rsidRPr="00D532C4">
        <w:rPr>
          <w:b/>
          <w:sz w:val="19"/>
          <w:szCs w:val="19"/>
        </w:rPr>
        <w:t>OMPLETE</w:t>
      </w:r>
      <w:r>
        <w:rPr>
          <w:b/>
          <w:sz w:val="19"/>
        </w:rPr>
        <w:t xml:space="preserve"> </w:t>
      </w:r>
      <w:r w:rsidR="00E25AC6">
        <w:rPr>
          <w:b/>
          <w:sz w:val="19"/>
        </w:rPr>
        <w:t>THE FOLLOWING BACKGROUND INFORMATION</w:t>
      </w:r>
      <w:r w:rsidR="00B96AB9">
        <w:rPr>
          <w:b/>
          <w:sz w:val="19"/>
        </w:rPr>
        <w:t xml:space="preserve"> IN ITS ENTIRETY</w:t>
      </w:r>
      <w:r w:rsidR="00E25AC6">
        <w:rPr>
          <w:b/>
          <w:sz w:val="19"/>
        </w:rPr>
        <w:t xml:space="preserve"> </w:t>
      </w:r>
      <w:r w:rsidR="004356F5">
        <w:rPr>
          <w:b/>
          <w:sz w:val="19"/>
        </w:rPr>
        <w:t>F</w:t>
      </w:r>
      <w:r w:rsidR="00E25AC6">
        <w:rPr>
          <w:b/>
          <w:sz w:val="19"/>
        </w:rPr>
        <w:t xml:space="preserve">OR </w:t>
      </w:r>
      <w:r w:rsidR="00E25AC6">
        <w:rPr>
          <w:b/>
          <w:spacing w:val="-120"/>
          <w:sz w:val="19"/>
          <w:u w:val="single"/>
        </w:rPr>
        <w:t>E</w:t>
      </w:r>
      <w:r w:rsidR="00E25AC6" w:rsidRPr="004540E9">
        <w:rPr>
          <w:b/>
          <w:spacing w:val="69"/>
          <w:sz w:val="19"/>
          <w:u w:val="single"/>
        </w:rPr>
        <w:t xml:space="preserve"> </w:t>
      </w:r>
      <w:r w:rsidR="00E25AC6">
        <w:rPr>
          <w:b/>
          <w:sz w:val="19"/>
          <w:u w:val="single"/>
        </w:rPr>
        <w:t>ACH</w:t>
      </w:r>
      <w:r w:rsidR="00E25AC6">
        <w:rPr>
          <w:b/>
          <w:sz w:val="19"/>
        </w:rPr>
        <w:t xml:space="preserve"> PROPERTY IDENTIFIED</w:t>
      </w:r>
      <w:r w:rsidR="00E25AC6">
        <w:rPr>
          <w:b/>
          <w:sz w:val="24"/>
        </w:rPr>
        <w:t>.</w:t>
      </w:r>
      <w:r>
        <w:rPr>
          <w:b/>
          <w:sz w:val="24"/>
        </w:rPr>
        <w:t xml:space="preserve"> </w:t>
      </w:r>
    </w:p>
    <w:p w14:paraId="7B2D725B" w14:textId="77777777" w:rsidR="001760EE" w:rsidRDefault="001760EE" w:rsidP="00D532C4">
      <w:pPr>
        <w:spacing w:before="100"/>
        <w:ind w:left="-90"/>
        <w:rPr>
          <w:b/>
          <w:sz w:val="24"/>
        </w:rPr>
      </w:pPr>
    </w:p>
    <w:tbl>
      <w:tblPr>
        <w:tblStyle w:val="TableGrid"/>
        <w:tblW w:w="0" w:type="auto"/>
        <w:tblLook w:val="04A0" w:firstRow="1" w:lastRow="0" w:firstColumn="1" w:lastColumn="0" w:noHBand="0" w:noVBand="1"/>
      </w:tblPr>
      <w:tblGrid>
        <w:gridCol w:w="4675"/>
        <w:gridCol w:w="4675"/>
      </w:tblGrid>
      <w:tr w:rsidR="00E25AC6" w:rsidRPr="00C30BCC" w14:paraId="393EDB8E" w14:textId="77777777" w:rsidTr="00E25AC6">
        <w:tc>
          <w:tcPr>
            <w:tcW w:w="9350" w:type="dxa"/>
            <w:gridSpan w:val="2"/>
          </w:tcPr>
          <w:p w14:paraId="19890984" w14:textId="77777777" w:rsidR="00E25AC6" w:rsidRPr="00C30BCC" w:rsidRDefault="00E25AC6" w:rsidP="00E25AC6">
            <w:r w:rsidRPr="00C30BCC">
              <w:t>Provide a description of the property proposed for demolition and removal.</w:t>
            </w:r>
          </w:p>
        </w:tc>
      </w:tr>
      <w:tr w:rsidR="00E25AC6" w:rsidRPr="00C30BCC" w14:paraId="62A26E97" w14:textId="77777777" w:rsidTr="00E25AC6">
        <w:tc>
          <w:tcPr>
            <w:tcW w:w="4675" w:type="dxa"/>
          </w:tcPr>
          <w:p w14:paraId="3B799ED1" w14:textId="77777777" w:rsidR="00E25AC6" w:rsidRPr="00C30BCC" w:rsidRDefault="00E25AC6" w:rsidP="00E25AC6">
            <w:r w:rsidRPr="00C30BCC">
              <w:t>Identification of property</w:t>
            </w:r>
          </w:p>
          <w:p w14:paraId="43CE95A9" w14:textId="77777777" w:rsidR="00E25AC6" w:rsidRPr="00C30BCC" w:rsidRDefault="00E25AC6" w:rsidP="00E25AC6"/>
          <w:p w14:paraId="67505726" w14:textId="77777777" w:rsidR="00E25AC6" w:rsidRPr="00C30BCC" w:rsidRDefault="00E25AC6" w:rsidP="00E25AC6"/>
        </w:tc>
        <w:tc>
          <w:tcPr>
            <w:tcW w:w="4675" w:type="dxa"/>
          </w:tcPr>
          <w:p w14:paraId="102C3615" w14:textId="77777777" w:rsidR="00E25AC6" w:rsidRPr="00C30BCC" w:rsidRDefault="00E25AC6" w:rsidP="00E25AC6">
            <w:r w:rsidRPr="00C30BCC">
              <w:t xml:space="preserve">Size         </w:t>
            </w:r>
          </w:p>
          <w:p w14:paraId="0B237EFA" w14:textId="77777777" w:rsidR="00E25AC6" w:rsidRPr="00C30BCC" w:rsidRDefault="00E25AC6" w:rsidP="00E25AC6"/>
          <w:p w14:paraId="6BCAEAE6" w14:textId="77777777" w:rsidR="00E25AC6" w:rsidRPr="00C30BCC" w:rsidRDefault="00E25AC6" w:rsidP="00E25AC6">
            <w:r w:rsidRPr="00C30BCC">
              <w:t>_____________ sq feet</w:t>
            </w:r>
          </w:p>
        </w:tc>
      </w:tr>
      <w:tr w:rsidR="00E25AC6" w:rsidRPr="00C30BCC" w14:paraId="6CC9E348" w14:textId="77777777" w:rsidTr="00E25AC6">
        <w:tc>
          <w:tcPr>
            <w:tcW w:w="4675" w:type="dxa"/>
          </w:tcPr>
          <w:p w14:paraId="0C798C92" w14:textId="77777777" w:rsidR="00E25AC6" w:rsidRPr="00C30BCC" w:rsidRDefault="00E25AC6" w:rsidP="00E25AC6">
            <w:r w:rsidRPr="00C30BCC">
              <w:t>Location</w:t>
            </w:r>
          </w:p>
          <w:p w14:paraId="2E127E3A" w14:textId="77777777" w:rsidR="00E25AC6" w:rsidRPr="00C30BCC" w:rsidRDefault="00E25AC6" w:rsidP="00E25AC6"/>
          <w:p w14:paraId="168151F6" w14:textId="77777777" w:rsidR="00E25AC6" w:rsidRPr="00C30BCC" w:rsidRDefault="00E25AC6" w:rsidP="00E25AC6"/>
        </w:tc>
        <w:tc>
          <w:tcPr>
            <w:tcW w:w="4675" w:type="dxa"/>
          </w:tcPr>
          <w:p w14:paraId="7A320A81" w14:textId="77777777" w:rsidR="00E25AC6" w:rsidRPr="00C30BCC" w:rsidRDefault="00E25AC6" w:rsidP="00E25AC6">
            <w:r w:rsidRPr="00C30BCC">
              <w:t>Building or construction material</w:t>
            </w:r>
          </w:p>
        </w:tc>
      </w:tr>
      <w:tr w:rsidR="00E25AC6" w:rsidRPr="00C30BCC" w14:paraId="595BAC76" w14:textId="77777777" w:rsidTr="003A60BE">
        <w:trPr>
          <w:trHeight w:val="1295"/>
        </w:trPr>
        <w:tc>
          <w:tcPr>
            <w:tcW w:w="4675" w:type="dxa"/>
          </w:tcPr>
          <w:p w14:paraId="18213B11" w14:textId="77777777" w:rsidR="00E25AC6" w:rsidRPr="00C30BCC" w:rsidRDefault="00E25AC6" w:rsidP="00E25AC6">
            <w:r w:rsidRPr="00C30BCC">
              <w:t>Previous Use:</w:t>
            </w:r>
          </w:p>
          <w:p w14:paraId="4DE3C308" w14:textId="77777777" w:rsidR="00E25AC6" w:rsidRPr="00C30BCC" w:rsidRDefault="00E25AC6" w:rsidP="00E25AC6">
            <w:pPr>
              <w:jc w:val="center"/>
            </w:pPr>
            <w:r w:rsidRPr="00C30BCC">
              <w:br/>
              <w:t>Residential    _________</w:t>
            </w:r>
          </w:p>
          <w:p w14:paraId="35BDEB2A" w14:textId="77777777" w:rsidR="00E25AC6" w:rsidRPr="00C30BCC" w:rsidRDefault="00E25AC6" w:rsidP="00E25AC6">
            <w:pPr>
              <w:jc w:val="center"/>
            </w:pPr>
            <w:r w:rsidRPr="00C30BCC">
              <w:t>Commercial  _________</w:t>
            </w:r>
          </w:p>
          <w:p w14:paraId="51F37B41" w14:textId="77777777" w:rsidR="00E25AC6" w:rsidRDefault="00E25AC6" w:rsidP="00E25AC6">
            <w:pPr>
              <w:jc w:val="center"/>
            </w:pPr>
            <w:r w:rsidRPr="00C30BCC">
              <w:t>Industrial      _________</w:t>
            </w:r>
          </w:p>
          <w:p w14:paraId="04CC5405" w14:textId="77777777" w:rsidR="004540E9" w:rsidRPr="00C30BCC" w:rsidRDefault="004540E9" w:rsidP="00E25AC6">
            <w:pPr>
              <w:jc w:val="center"/>
            </w:pPr>
          </w:p>
        </w:tc>
        <w:tc>
          <w:tcPr>
            <w:tcW w:w="4675" w:type="dxa"/>
          </w:tcPr>
          <w:p w14:paraId="2DBFEA68" w14:textId="77777777" w:rsidR="00E25AC6" w:rsidRPr="00C30BCC" w:rsidRDefault="00E25AC6" w:rsidP="00E25AC6"/>
          <w:p w14:paraId="3690602A" w14:textId="77777777" w:rsidR="00E25AC6" w:rsidRPr="00C30BCC" w:rsidRDefault="00E25AC6" w:rsidP="00E25AC6"/>
          <w:p w14:paraId="5BC5F091" w14:textId="77777777" w:rsidR="00E25AC6" w:rsidRPr="00C30BCC" w:rsidRDefault="00E25AC6" w:rsidP="00E25AC6">
            <w:pPr>
              <w:jc w:val="center"/>
            </w:pPr>
            <w:r w:rsidRPr="00C30BCC">
              <w:t>One story                 ________</w:t>
            </w:r>
          </w:p>
          <w:p w14:paraId="53AAC530" w14:textId="77777777" w:rsidR="00E25AC6" w:rsidRPr="00C30BCC" w:rsidRDefault="00E25AC6" w:rsidP="00E25AC6">
            <w:pPr>
              <w:jc w:val="center"/>
            </w:pPr>
            <w:r w:rsidRPr="00C30BCC">
              <w:t>Two or more stories ________</w:t>
            </w:r>
          </w:p>
        </w:tc>
      </w:tr>
      <w:tr w:rsidR="00E25AC6" w:rsidRPr="00C30BCC" w14:paraId="337A3A87" w14:textId="77777777" w:rsidTr="00E25AC6">
        <w:tc>
          <w:tcPr>
            <w:tcW w:w="4675" w:type="dxa"/>
          </w:tcPr>
          <w:p w14:paraId="2CF40588" w14:textId="77777777" w:rsidR="00E25AC6" w:rsidRPr="00C30BCC" w:rsidRDefault="00E25AC6" w:rsidP="00E25AC6">
            <w:r w:rsidRPr="00C30BCC">
              <w:t>Approximate date built</w:t>
            </w:r>
          </w:p>
          <w:p w14:paraId="28850401" w14:textId="77777777" w:rsidR="00E25AC6" w:rsidRPr="00C30BCC" w:rsidRDefault="00E25AC6" w:rsidP="00E25AC6"/>
          <w:p w14:paraId="11F76CCA" w14:textId="77777777" w:rsidR="00E25AC6" w:rsidRPr="00C30BCC" w:rsidRDefault="00E25AC6" w:rsidP="00E25AC6"/>
        </w:tc>
        <w:tc>
          <w:tcPr>
            <w:tcW w:w="4675" w:type="dxa"/>
          </w:tcPr>
          <w:p w14:paraId="5C152D5D" w14:textId="77777777" w:rsidR="00E25AC6" w:rsidRPr="00C30BCC" w:rsidRDefault="00E25AC6" w:rsidP="00E25AC6">
            <w:r w:rsidRPr="00C30BCC">
              <w:t>Date last in use or service</w:t>
            </w:r>
          </w:p>
        </w:tc>
      </w:tr>
      <w:tr w:rsidR="00E25AC6" w:rsidRPr="00C30BCC" w14:paraId="1708E249" w14:textId="77777777" w:rsidTr="00E25AC6">
        <w:tc>
          <w:tcPr>
            <w:tcW w:w="4675" w:type="dxa"/>
          </w:tcPr>
          <w:p w14:paraId="73241C8A" w14:textId="77777777" w:rsidR="00E25AC6" w:rsidRPr="00C30BCC" w:rsidRDefault="00E25AC6" w:rsidP="00E25AC6">
            <w:r w:rsidRPr="00C30BCC">
              <w:t>Date first cited for violation or recommendation for demolition</w:t>
            </w:r>
          </w:p>
          <w:p w14:paraId="4B67CF9F" w14:textId="77777777" w:rsidR="00E25AC6" w:rsidRPr="00C30BCC" w:rsidRDefault="00E25AC6" w:rsidP="00E25AC6"/>
          <w:p w14:paraId="6894D968" w14:textId="77777777" w:rsidR="00E25AC6" w:rsidRPr="00C30BCC" w:rsidRDefault="00E25AC6" w:rsidP="00E25AC6"/>
        </w:tc>
        <w:tc>
          <w:tcPr>
            <w:tcW w:w="4675" w:type="dxa"/>
          </w:tcPr>
          <w:p w14:paraId="31655209" w14:textId="77777777" w:rsidR="00E25AC6" w:rsidRPr="00C30BCC" w:rsidRDefault="00E25AC6" w:rsidP="00E25AC6">
            <w:r w:rsidRPr="00C30BCC">
              <w:t>Date of order entered condemning the property or otherwise adjudicated</w:t>
            </w:r>
          </w:p>
        </w:tc>
      </w:tr>
      <w:tr w:rsidR="00E25AC6" w:rsidRPr="00C30BCC" w14:paraId="2073E48F" w14:textId="77777777" w:rsidTr="00E25AC6">
        <w:tc>
          <w:tcPr>
            <w:tcW w:w="9350" w:type="dxa"/>
            <w:gridSpan w:val="2"/>
          </w:tcPr>
          <w:p w14:paraId="4ADDDB24" w14:textId="77777777" w:rsidR="00E25AC6" w:rsidRPr="00C30BCC" w:rsidRDefault="00E25AC6" w:rsidP="00E25AC6">
            <w:r w:rsidRPr="00C30BCC">
              <w:t>Identify legal authority (municipal ordinance)</w:t>
            </w:r>
          </w:p>
          <w:p w14:paraId="3C2CDF00" w14:textId="77777777" w:rsidR="00E25AC6" w:rsidRPr="00C30BCC" w:rsidRDefault="00E25AC6" w:rsidP="00E25AC6"/>
        </w:tc>
      </w:tr>
      <w:tr w:rsidR="00E25AC6" w:rsidRPr="00C30BCC" w14:paraId="2073BB1B" w14:textId="77777777" w:rsidTr="00E25AC6">
        <w:tc>
          <w:tcPr>
            <w:tcW w:w="9350" w:type="dxa"/>
            <w:gridSpan w:val="2"/>
          </w:tcPr>
          <w:p w14:paraId="19140876" w14:textId="77777777" w:rsidR="00E25AC6" w:rsidRPr="00C30BCC" w:rsidRDefault="00E25AC6" w:rsidP="00E25AC6">
            <w:r w:rsidRPr="00C30BCC">
              <w:t>Describe the specific condition of blight or physical decay of the designated property.</w:t>
            </w:r>
          </w:p>
          <w:p w14:paraId="3095476C" w14:textId="77777777" w:rsidR="00E25AC6" w:rsidRPr="00C30BCC" w:rsidRDefault="00E25AC6" w:rsidP="00E25AC6"/>
          <w:p w14:paraId="69E1C8AF" w14:textId="77777777" w:rsidR="00E25AC6" w:rsidRPr="00C30BCC" w:rsidRDefault="00E25AC6" w:rsidP="00E25AC6"/>
          <w:p w14:paraId="15DCC23C" w14:textId="77777777" w:rsidR="00E25AC6" w:rsidRPr="00C30BCC" w:rsidRDefault="00E25AC6" w:rsidP="00E25AC6"/>
          <w:p w14:paraId="51143769" w14:textId="77777777" w:rsidR="00E25AC6" w:rsidRPr="00C30BCC" w:rsidRDefault="00E25AC6" w:rsidP="00E25AC6"/>
          <w:p w14:paraId="0F9E9927" w14:textId="77777777" w:rsidR="00E25AC6" w:rsidRPr="00C30BCC" w:rsidRDefault="00E25AC6" w:rsidP="00E25AC6"/>
          <w:p w14:paraId="5266371F" w14:textId="77777777" w:rsidR="00E25AC6" w:rsidRDefault="00E25AC6" w:rsidP="00E25AC6"/>
          <w:p w14:paraId="365D84D1" w14:textId="77777777" w:rsidR="00A47B13" w:rsidRDefault="00A47B13" w:rsidP="00E25AC6"/>
          <w:p w14:paraId="3CBD16A0" w14:textId="77777777" w:rsidR="00A47B13" w:rsidRDefault="00A47B13" w:rsidP="00E25AC6"/>
          <w:p w14:paraId="3D19C3A7" w14:textId="77777777" w:rsidR="00E25AC6" w:rsidRPr="00C30BCC" w:rsidRDefault="00E25AC6" w:rsidP="00E25AC6"/>
        </w:tc>
      </w:tr>
    </w:tbl>
    <w:p w14:paraId="12DDC1B2" w14:textId="77777777" w:rsidR="00E25AC6" w:rsidRPr="00C30BCC" w:rsidRDefault="00E25AC6" w:rsidP="00E25AC6">
      <w:pPr>
        <w:sectPr w:rsidR="00E25AC6" w:rsidRPr="00C30BCC" w:rsidSect="00E25AC6">
          <w:pgSz w:w="12240" w:h="15840"/>
          <w:pgMar w:top="540" w:right="1440" w:bottom="540" w:left="1440" w:header="720" w:footer="720" w:gutter="0"/>
          <w:cols w:space="720"/>
        </w:sectPr>
      </w:pPr>
    </w:p>
    <w:tbl>
      <w:tblPr>
        <w:tblStyle w:val="TableGrid"/>
        <w:tblW w:w="9378" w:type="dxa"/>
        <w:tblLook w:val="04A0" w:firstRow="1" w:lastRow="0" w:firstColumn="1" w:lastColumn="0" w:noHBand="0" w:noVBand="1"/>
      </w:tblPr>
      <w:tblGrid>
        <w:gridCol w:w="9378"/>
      </w:tblGrid>
      <w:tr w:rsidR="00E25AC6" w:rsidRPr="00C30BCC" w14:paraId="401AA574" w14:textId="77777777" w:rsidTr="004540E9">
        <w:trPr>
          <w:trHeight w:val="1327"/>
        </w:trPr>
        <w:tc>
          <w:tcPr>
            <w:tcW w:w="9378" w:type="dxa"/>
          </w:tcPr>
          <w:p w14:paraId="605C76B2" w14:textId="77777777" w:rsidR="00E25AC6" w:rsidRPr="00C30BCC" w:rsidRDefault="00E25AC6" w:rsidP="00E25AC6">
            <w:r w:rsidRPr="00C30BCC">
              <w:t>Check conditions of property that apply:</w:t>
            </w:r>
          </w:p>
          <w:p w14:paraId="56426ADF" w14:textId="77777777" w:rsidR="00E25AC6" w:rsidRPr="00C30BCC" w:rsidRDefault="00E25AC6" w:rsidP="00E25AC6"/>
          <w:p w14:paraId="4D0ACF8B" w14:textId="77777777" w:rsidR="00E25AC6" w:rsidRPr="00C30BCC" w:rsidRDefault="00E25AC6" w:rsidP="00E25AC6">
            <w:r w:rsidRPr="00C30BCC">
              <w:t>Blighted property ________                  Unlawful structure ________</w:t>
            </w:r>
          </w:p>
          <w:p w14:paraId="32C8DBDE" w14:textId="77777777" w:rsidR="00E25AC6" w:rsidRPr="00C30BCC" w:rsidRDefault="00E25AC6" w:rsidP="00E25AC6"/>
          <w:p w14:paraId="5EA79B5A" w14:textId="77777777" w:rsidR="00E25AC6" w:rsidRPr="00C30BCC" w:rsidRDefault="00E25AC6" w:rsidP="00E25AC6">
            <w:r w:rsidRPr="00C30BCC">
              <w:t>Unsafe structure __________                Public nuisance    _________</w:t>
            </w:r>
          </w:p>
          <w:p w14:paraId="5EFFC561" w14:textId="77777777" w:rsidR="00E25AC6" w:rsidRPr="00C30BCC" w:rsidRDefault="00E25AC6" w:rsidP="00E25AC6"/>
          <w:p w14:paraId="1543F37B" w14:textId="77777777" w:rsidR="00E25AC6" w:rsidRPr="00C30BCC" w:rsidRDefault="00E25AC6" w:rsidP="00E25AC6">
            <w:r w:rsidRPr="00C30BCC">
              <w:t xml:space="preserve">Dilapidated Dangerous                         </w:t>
            </w:r>
            <w:r w:rsidR="00986BCA">
              <w:t xml:space="preserve"> </w:t>
            </w:r>
            <w:r w:rsidRPr="00C30BCC">
              <w:t xml:space="preserve"> </w:t>
            </w:r>
            <w:r w:rsidR="00A47B13">
              <w:t xml:space="preserve"> </w:t>
            </w:r>
            <w:r w:rsidRPr="00C30BCC">
              <w:t>Unfit for human                                                       condition _______                                 occupancy structure _______</w:t>
            </w:r>
          </w:p>
          <w:p w14:paraId="6AE075F8" w14:textId="77777777" w:rsidR="00E25AC6" w:rsidRPr="00C30BCC" w:rsidRDefault="00E25AC6" w:rsidP="00E25AC6"/>
        </w:tc>
      </w:tr>
      <w:tr w:rsidR="00986BCA" w:rsidRPr="00C30BCC" w14:paraId="7CF8CF07" w14:textId="77777777" w:rsidTr="004540E9">
        <w:trPr>
          <w:trHeight w:val="1327"/>
        </w:trPr>
        <w:tc>
          <w:tcPr>
            <w:tcW w:w="9378" w:type="dxa"/>
          </w:tcPr>
          <w:p w14:paraId="594A1E71" w14:textId="77777777" w:rsidR="00ED42F2" w:rsidRPr="00C30BCC" w:rsidRDefault="00ED42F2" w:rsidP="00ED42F2">
            <w:r w:rsidRPr="00C30BCC">
              <w:t>Identify remediation measures that will be needed:</w:t>
            </w:r>
          </w:p>
          <w:p w14:paraId="0B7EC3F3" w14:textId="77777777" w:rsidR="00ED42F2" w:rsidRPr="00C30BCC" w:rsidRDefault="00ED42F2" w:rsidP="00ED42F2">
            <w:r w:rsidRPr="00C30BCC">
              <w:t xml:space="preserve">Lead Based Paint __________             </w:t>
            </w:r>
            <w:r w:rsidR="00A47B13">
              <w:t xml:space="preserve">   </w:t>
            </w:r>
            <w:r w:rsidRPr="00C30BCC">
              <w:t xml:space="preserve"> Hazardous materials _______</w:t>
            </w:r>
          </w:p>
          <w:p w14:paraId="192FEE29" w14:textId="77777777" w:rsidR="00986BCA" w:rsidRDefault="003A60BE" w:rsidP="00ED42F2">
            <w:r>
              <w:t>Asbestos ________________</w:t>
            </w:r>
            <w:r w:rsidR="00ED42F2" w:rsidRPr="00C30BCC">
              <w:t xml:space="preserve">         </w:t>
            </w:r>
            <w:r>
              <w:t xml:space="preserve">   </w:t>
            </w:r>
            <w:r w:rsidR="00ED42F2" w:rsidRPr="00C30BCC">
              <w:t xml:space="preserve">    Other: (Explain) ___________</w:t>
            </w:r>
          </w:p>
          <w:p w14:paraId="5ED06D2A" w14:textId="77777777" w:rsidR="003A60BE" w:rsidRPr="00C30BCC" w:rsidRDefault="003A60BE" w:rsidP="00ED42F2">
            <w:r>
              <w:t>None known _____________</w:t>
            </w:r>
          </w:p>
        </w:tc>
      </w:tr>
    </w:tbl>
    <w:p w14:paraId="702B3986" w14:textId="77777777" w:rsidR="00E25AC6" w:rsidRPr="00C30BCC" w:rsidRDefault="00E25AC6" w:rsidP="00E25AC6">
      <w:pPr>
        <w:sectPr w:rsidR="00E25AC6" w:rsidRPr="00C30BCC" w:rsidSect="00E25AC6">
          <w:type w:val="continuous"/>
          <w:pgSz w:w="12240" w:h="15840"/>
          <w:pgMar w:top="1440" w:right="1440" w:bottom="540" w:left="1440" w:header="720" w:footer="720" w:gutter="0"/>
          <w:cols w:space="720"/>
        </w:sectPr>
      </w:pPr>
    </w:p>
    <w:p w14:paraId="454ABECB" w14:textId="77777777" w:rsidR="00B0024C" w:rsidRDefault="00A47B13">
      <w:pPr>
        <w:pStyle w:val="BodyText"/>
        <w:ind w:left="120"/>
        <w:rPr>
          <w:sz w:val="20"/>
        </w:rPr>
      </w:pPr>
      <w:r>
        <w:rPr>
          <w:noProof/>
          <w:sz w:val="20"/>
        </w:rPr>
        <w:lastRenderedPageBreak/>
        <mc:AlternateContent>
          <mc:Choice Requires="wps">
            <w:drawing>
              <wp:inline distT="0" distB="0" distL="0" distR="0" wp14:anchorId="0676368F" wp14:editId="0017C666">
                <wp:extent cx="6952615" cy="552450"/>
                <wp:effectExtent l="0" t="0" r="635" b="0"/>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15" cy="5524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61846" w14:textId="77777777" w:rsidR="00754B2D" w:rsidRDefault="00754B2D" w:rsidP="00D532C4">
                            <w:pPr>
                              <w:spacing w:before="120"/>
                              <w:ind w:left="101"/>
                              <w:rPr>
                                <w:b/>
                                <w:sz w:val="19"/>
                              </w:rPr>
                            </w:pPr>
                            <w:r>
                              <w:rPr>
                                <w:b/>
                                <w:sz w:val="24"/>
                              </w:rPr>
                              <w:t>S</w:t>
                            </w:r>
                            <w:r>
                              <w:rPr>
                                <w:b/>
                                <w:sz w:val="19"/>
                              </w:rPr>
                              <w:t xml:space="preserve">ECTION </w:t>
                            </w:r>
                            <w:r>
                              <w:rPr>
                                <w:b/>
                                <w:sz w:val="24"/>
                              </w:rPr>
                              <w:t>E – L</w:t>
                            </w:r>
                            <w:r>
                              <w:rPr>
                                <w:b/>
                                <w:sz w:val="19"/>
                              </w:rPr>
                              <w:t xml:space="preserve">OUISIANA </w:t>
                            </w:r>
                            <w:r>
                              <w:rPr>
                                <w:b/>
                                <w:sz w:val="24"/>
                              </w:rPr>
                              <w:t>CDBG P</w:t>
                            </w:r>
                            <w:r>
                              <w:rPr>
                                <w:b/>
                                <w:sz w:val="19"/>
                              </w:rPr>
                              <w:t xml:space="preserve">ROGRAM </w:t>
                            </w:r>
                            <w:r>
                              <w:rPr>
                                <w:b/>
                                <w:sz w:val="24"/>
                              </w:rPr>
                              <w:t>S</w:t>
                            </w:r>
                            <w:r>
                              <w:rPr>
                                <w:b/>
                                <w:sz w:val="19"/>
                              </w:rPr>
                              <w:t xml:space="preserve">TATEMENT OF </w:t>
                            </w:r>
                            <w:r>
                              <w:rPr>
                                <w:b/>
                                <w:sz w:val="24"/>
                              </w:rPr>
                              <w:t>A</w:t>
                            </w:r>
                            <w:r>
                              <w:rPr>
                                <w:b/>
                                <w:sz w:val="19"/>
                              </w:rPr>
                              <w:t xml:space="preserve">SSURANCES </w:t>
                            </w:r>
                          </w:p>
                          <w:p w14:paraId="5BCE19FB" w14:textId="77777777" w:rsidR="00754B2D" w:rsidRPr="00960C06" w:rsidRDefault="00754B2D" w:rsidP="00D532C4">
                            <w:pPr>
                              <w:spacing w:before="120"/>
                              <w:ind w:left="101"/>
                              <w:rPr>
                                <w:bCs/>
                                <w:i/>
                                <w:iCs/>
                                <w:sz w:val="20"/>
                                <w:szCs w:val="20"/>
                              </w:rPr>
                            </w:pPr>
                            <w:r w:rsidRPr="00960C06">
                              <w:rPr>
                                <w:bCs/>
                                <w:i/>
                                <w:iCs/>
                                <w:sz w:val="20"/>
                                <w:szCs w:val="20"/>
                              </w:rPr>
                              <w:t xml:space="preserve">This document </w:t>
                            </w:r>
                            <w:r w:rsidRPr="00960C06">
                              <w:rPr>
                                <w:b/>
                                <w:i/>
                                <w:iCs/>
                                <w:sz w:val="20"/>
                                <w:szCs w:val="20"/>
                              </w:rPr>
                              <w:t>may not</w:t>
                            </w:r>
                            <w:r w:rsidRPr="00960C06">
                              <w:rPr>
                                <w:bCs/>
                                <w:i/>
                                <w:iCs/>
                                <w:sz w:val="20"/>
                                <w:szCs w:val="20"/>
                              </w:rPr>
                              <w:t xml:space="preserve"> be modified.</w:t>
                            </w:r>
                          </w:p>
                          <w:p w14:paraId="0CC7A940" w14:textId="77777777" w:rsidR="00754B2D" w:rsidRDefault="00754B2D">
                            <w:pPr>
                              <w:spacing w:before="211"/>
                              <w:ind w:left="107"/>
                              <w:rPr>
                                <w:b/>
                                <w:sz w:val="19"/>
                              </w:rPr>
                            </w:pPr>
                          </w:p>
                        </w:txbxContent>
                      </wps:txbx>
                      <wps:bodyPr rot="0" vert="horz" wrap="square" lIns="0" tIns="0" rIns="0" bIns="0" anchor="t" anchorCtr="0" upright="1">
                        <a:noAutofit/>
                      </wps:bodyPr>
                    </wps:wsp>
                  </a:graphicData>
                </a:graphic>
              </wp:inline>
            </w:drawing>
          </mc:Choice>
          <mc:Fallback>
            <w:pict>
              <v:shape w14:anchorId="0676368F" id="Text Box 67" o:spid="_x0000_s1030" type="#_x0000_t202" style="width:547.4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" fillcolor="#bfbfbf" stroked="f">
                <v:textbox inset="0,0,0,0">
                  <w:txbxContent>
                    <w:p w14:paraId="63B61846" w14:textId="77777777" w:rsidR="00754B2D" w:rsidRDefault="00754B2D" w:rsidP="00D532C4">
                      <w:pPr>
                        <w:spacing w:before="120"/>
                        <w:ind w:left="101"/>
                        <w:rPr>
                          <w:b/>
                          <w:sz w:val="19"/>
                        </w:rPr>
                      </w:pPr>
                      <w:r>
                        <w:rPr>
                          <w:b/>
                          <w:sz w:val="24"/>
                        </w:rPr>
                        <w:t>S</w:t>
                      </w:r>
                      <w:r>
                        <w:rPr>
                          <w:b/>
                          <w:sz w:val="19"/>
                        </w:rPr>
                        <w:t xml:space="preserve">ECTION </w:t>
                      </w:r>
                      <w:r>
                        <w:rPr>
                          <w:b/>
                          <w:sz w:val="24"/>
                        </w:rPr>
                        <w:t>E – L</w:t>
                      </w:r>
                      <w:r>
                        <w:rPr>
                          <w:b/>
                          <w:sz w:val="19"/>
                        </w:rPr>
                        <w:t xml:space="preserve">OUISIANA </w:t>
                      </w:r>
                      <w:r>
                        <w:rPr>
                          <w:b/>
                          <w:sz w:val="24"/>
                        </w:rPr>
                        <w:t>CDBG P</w:t>
                      </w:r>
                      <w:r>
                        <w:rPr>
                          <w:b/>
                          <w:sz w:val="19"/>
                        </w:rPr>
                        <w:t xml:space="preserve">ROGRAM </w:t>
                      </w:r>
                      <w:r>
                        <w:rPr>
                          <w:b/>
                          <w:sz w:val="24"/>
                        </w:rPr>
                        <w:t>S</w:t>
                      </w:r>
                      <w:r>
                        <w:rPr>
                          <w:b/>
                          <w:sz w:val="19"/>
                        </w:rPr>
                        <w:t xml:space="preserve">TATEMENT OF </w:t>
                      </w:r>
                      <w:r>
                        <w:rPr>
                          <w:b/>
                          <w:sz w:val="24"/>
                        </w:rPr>
                        <w:t>A</w:t>
                      </w:r>
                      <w:r>
                        <w:rPr>
                          <w:b/>
                          <w:sz w:val="19"/>
                        </w:rPr>
                        <w:t xml:space="preserve">SSURANCES </w:t>
                      </w:r>
                    </w:p>
                    <w:p w14:paraId="5BCE19FB" w14:textId="77777777" w:rsidR="00754B2D" w:rsidRPr="00960C06" w:rsidRDefault="00754B2D" w:rsidP="00D532C4">
                      <w:pPr>
                        <w:spacing w:before="120"/>
                        <w:ind w:left="101"/>
                        <w:rPr>
                          <w:bCs/>
                          <w:i/>
                          <w:iCs/>
                          <w:sz w:val="20"/>
                          <w:szCs w:val="20"/>
                        </w:rPr>
                      </w:pPr>
                      <w:r w:rsidRPr="00960C06">
                        <w:rPr>
                          <w:bCs/>
                          <w:i/>
                          <w:iCs/>
                          <w:sz w:val="20"/>
                          <w:szCs w:val="20"/>
                        </w:rPr>
                        <w:t xml:space="preserve">This document </w:t>
                      </w:r>
                      <w:r w:rsidRPr="00960C06">
                        <w:rPr>
                          <w:b/>
                          <w:i/>
                          <w:iCs/>
                          <w:sz w:val="20"/>
                          <w:szCs w:val="20"/>
                        </w:rPr>
                        <w:t>may not</w:t>
                      </w:r>
                      <w:r w:rsidRPr="00960C06">
                        <w:rPr>
                          <w:bCs/>
                          <w:i/>
                          <w:iCs/>
                          <w:sz w:val="20"/>
                          <w:szCs w:val="20"/>
                        </w:rPr>
                        <w:t xml:space="preserve"> be modified.</w:t>
                      </w:r>
                    </w:p>
                    <w:p w14:paraId="0CC7A940" w14:textId="77777777" w:rsidR="00754B2D" w:rsidRDefault="00754B2D">
                      <w:pPr>
                        <w:spacing w:before="211"/>
                        <w:ind w:left="107"/>
                        <w:rPr>
                          <w:b/>
                          <w:sz w:val="19"/>
                        </w:rPr>
                      </w:pPr>
                    </w:p>
                  </w:txbxContent>
                </v:textbox>
                <w10:anchorlock/>
              </v:shape>
            </w:pict>
          </mc:Fallback>
        </mc:AlternateContent>
      </w:r>
    </w:p>
    <w:p w14:paraId="5F8647FD" w14:textId="77777777" w:rsidR="00D532C4" w:rsidRDefault="00D532C4" w:rsidP="00634221">
      <w:pPr>
        <w:pStyle w:val="BodyText"/>
        <w:spacing w:before="4" w:after="120"/>
        <w:jc w:val="both"/>
      </w:pPr>
      <w:r w:rsidRPr="00632A2F">
        <w:t>This applicant hereby assures and certifies that:</w:t>
      </w:r>
    </w:p>
    <w:p w14:paraId="3D84915F" w14:textId="77777777" w:rsidR="00D532C4" w:rsidRPr="00AD462B" w:rsidRDefault="00D532C4" w:rsidP="00D532C4">
      <w:pPr>
        <w:pStyle w:val="BodyText"/>
        <w:spacing w:before="120" w:after="120"/>
        <w:ind w:left="90"/>
        <w:jc w:val="both"/>
        <w:rPr>
          <w:b/>
          <w:bCs/>
        </w:rPr>
      </w:pPr>
      <w:r>
        <w:rPr>
          <w:b/>
          <w:bCs/>
        </w:rPr>
        <w:t xml:space="preserve">1. </w:t>
      </w:r>
      <w:r w:rsidRPr="00AD462B">
        <w:rPr>
          <w:b/>
          <w:bCs/>
        </w:rPr>
        <w:t>Legal Authority</w:t>
      </w:r>
    </w:p>
    <w:p w14:paraId="21C9C8E6" w14:textId="77777777" w:rsidR="00D532C4" w:rsidRDefault="00D532C4" w:rsidP="00D532C4">
      <w:pPr>
        <w:pStyle w:val="BodyText"/>
        <w:spacing w:before="4"/>
        <w:ind w:left="540"/>
        <w:jc w:val="both"/>
      </w:pPr>
      <w:r w:rsidRPr="00AD462B">
        <w:t>It possesses</w:t>
      </w:r>
      <w:r>
        <w:t>:</w:t>
      </w:r>
    </w:p>
    <w:p w14:paraId="552CDBCC" w14:textId="77777777" w:rsidR="00D532C4" w:rsidRDefault="00D532C4" w:rsidP="00D532C4">
      <w:pPr>
        <w:pStyle w:val="BodyText"/>
        <w:numPr>
          <w:ilvl w:val="1"/>
          <w:numId w:val="25"/>
        </w:numPr>
        <w:spacing w:before="4"/>
        <w:ind w:left="990"/>
        <w:jc w:val="both"/>
      </w:pPr>
      <w:r>
        <w:t>Legal authority to apply for the grant and to execute the proposed project, and its governing body has duly adopted or passed as an official act a resolution, motion or similar action authorizing the filing of the application, including all understandings and assurances contained therein, and directing and authorizing the applicant's chief executive officer and/or other designated official representatives to act in connection with the application and to provide such additional information as may be required; and</w:t>
      </w:r>
    </w:p>
    <w:p w14:paraId="34F8FC73" w14:textId="77777777" w:rsidR="00D532C4" w:rsidRPr="00AD462B" w:rsidRDefault="00D532C4" w:rsidP="00D532C4">
      <w:pPr>
        <w:pStyle w:val="BodyText"/>
        <w:numPr>
          <w:ilvl w:val="1"/>
          <w:numId w:val="25"/>
        </w:numPr>
        <w:spacing w:before="4"/>
        <w:ind w:left="990"/>
        <w:jc w:val="both"/>
      </w:pPr>
      <w:r>
        <w:t>Has developed its application, including its projected use of funds, so as to give maximum feasible priority to activities that will benefit low and moderate income persons or aid in the prevention or elimination of slums or blight. (The requirement for this certification will not preclude the State from approving an application where the applicant certifies and the State determines, that all or part of the proposed project activities are designed to meet other community development needs that have arisen during the preceding twelve-month period and have particular urgency because existing conditions pose a serious and immediate threat to the health or welfare of the community and where other financial resources are not available to meet such needs.)</w:t>
      </w:r>
    </w:p>
    <w:p w14:paraId="4EF98B5D" w14:textId="77777777" w:rsidR="00D532C4" w:rsidRPr="00960C06" w:rsidRDefault="00D532C4" w:rsidP="00D532C4">
      <w:pPr>
        <w:pStyle w:val="BodyText"/>
        <w:spacing w:before="1"/>
        <w:ind w:left="540" w:hanging="540"/>
        <w:jc w:val="both"/>
      </w:pPr>
    </w:p>
    <w:p w14:paraId="5664427B" w14:textId="77777777" w:rsidR="00D532C4" w:rsidRDefault="00D532C4" w:rsidP="00D532C4">
      <w:pPr>
        <w:pStyle w:val="BodyText"/>
        <w:numPr>
          <w:ilvl w:val="6"/>
          <w:numId w:val="26"/>
        </w:numPr>
        <w:spacing w:before="120" w:after="120"/>
        <w:jc w:val="both"/>
        <w:rPr>
          <w:b/>
          <w:bCs/>
        </w:rPr>
      </w:pPr>
      <w:r>
        <w:rPr>
          <w:b/>
          <w:bCs/>
        </w:rPr>
        <w:t>Citizen Participation</w:t>
      </w:r>
    </w:p>
    <w:p w14:paraId="5F573E66" w14:textId="77777777" w:rsidR="00D532C4" w:rsidRPr="00960C06" w:rsidRDefault="00D532C4" w:rsidP="00D532C4">
      <w:pPr>
        <w:pStyle w:val="ListParagraph"/>
        <w:tabs>
          <w:tab w:val="left" w:pos="840"/>
        </w:tabs>
        <w:spacing w:after="120"/>
        <w:ind w:left="540" w:hanging="90"/>
        <w:jc w:val="both"/>
        <w:rPr>
          <w:sz w:val="24"/>
          <w:szCs w:val="24"/>
        </w:rPr>
      </w:pPr>
      <w:r w:rsidRPr="00632A2F">
        <w:rPr>
          <w:sz w:val="24"/>
          <w:szCs w:val="24"/>
        </w:rPr>
        <w:t xml:space="preserve">It </w:t>
      </w:r>
      <w:r>
        <w:rPr>
          <w:sz w:val="24"/>
          <w:szCs w:val="24"/>
        </w:rPr>
        <w:t xml:space="preserve">has or will comply with all </w:t>
      </w:r>
      <w:r w:rsidRPr="00632A2F">
        <w:rPr>
          <w:sz w:val="24"/>
          <w:szCs w:val="24"/>
        </w:rPr>
        <w:t xml:space="preserve">citizen participation </w:t>
      </w:r>
      <w:r>
        <w:rPr>
          <w:sz w:val="24"/>
          <w:szCs w:val="24"/>
        </w:rPr>
        <w:t>requirements, which include, at a minimum, the following:</w:t>
      </w:r>
    </w:p>
    <w:p w14:paraId="3101C777" w14:textId="77777777" w:rsidR="00D532C4" w:rsidRDefault="00D532C4" w:rsidP="00D532C4">
      <w:pPr>
        <w:pStyle w:val="ListParagraph"/>
        <w:numPr>
          <w:ilvl w:val="7"/>
          <w:numId w:val="19"/>
        </w:numPr>
        <w:spacing w:after="120"/>
        <w:ind w:left="1170" w:hanging="540"/>
        <w:jc w:val="both"/>
        <w:rPr>
          <w:sz w:val="24"/>
          <w:szCs w:val="24"/>
        </w:rPr>
      </w:pPr>
      <w:r w:rsidRPr="00AD462B">
        <w:rPr>
          <w:sz w:val="24"/>
          <w:szCs w:val="24"/>
        </w:rPr>
        <w:t>Provides for and encourages citizen participation, with particular emphasis on participation by persons of low</w:t>
      </w:r>
      <w:r>
        <w:rPr>
          <w:sz w:val="24"/>
          <w:szCs w:val="24"/>
        </w:rPr>
        <w:t>-</w:t>
      </w:r>
      <w:r w:rsidRPr="00AD462B">
        <w:rPr>
          <w:sz w:val="24"/>
          <w:szCs w:val="24"/>
        </w:rPr>
        <w:t xml:space="preserve"> and moderate</w:t>
      </w:r>
      <w:r>
        <w:rPr>
          <w:sz w:val="24"/>
          <w:szCs w:val="24"/>
        </w:rPr>
        <w:t>-</w:t>
      </w:r>
      <w:r w:rsidRPr="00AD462B">
        <w:rPr>
          <w:sz w:val="24"/>
          <w:szCs w:val="24"/>
        </w:rPr>
        <w:t>income who are residents of slum</w:t>
      </w:r>
      <w:r w:rsidRPr="00AD462B">
        <w:rPr>
          <w:spacing w:val="-28"/>
          <w:sz w:val="24"/>
          <w:szCs w:val="24"/>
        </w:rPr>
        <w:t xml:space="preserve"> </w:t>
      </w:r>
      <w:r w:rsidRPr="00AD462B">
        <w:rPr>
          <w:sz w:val="24"/>
          <w:szCs w:val="24"/>
        </w:rPr>
        <w:t>and blighted areas and of areas in which funds are proposed to be</w:t>
      </w:r>
      <w:r w:rsidRPr="00AD462B">
        <w:rPr>
          <w:spacing w:val="-21"/>
          <w:sz w:val="24"/>
          <w:szCs w:val="24"/>
        </w:rPr>
        <w:t xml:space="preserve"> </w:t>
      </w:r>
      <w:r w:rsidRPr="00AD462B">
        <w:rPr>
          <w:sz w:val="24"/>
          <w:szCs w:val="24"/>
        </w:rPr>
        <w:t>used;</w:t>
      </w:r>
    </w:p>
    <w:p w14:paraId="2C4DF61A" w14:textId="77777777" w:rsidR="00D532C4" w:rsidRDefault="00D532C4" w:rsidP="00D532C4">
      <w:pPr>
        <w:pStyle w:val="ListParagraph"/>
        <w:numPr>
          <w:ilvl w:val="7"/>
          <w:numId w:val="19"/>
        </w:numPr>
        <w:spacing w:after="120"/>
        <w:ind w:left="1170" w:hanging="540"/>
        <w:jc w:val="both"/>
        <w:rPr>
          <w:sz w:val="24"/>
          <w:szCs w:val="24"/>
        </w:rPr>
      </w:pPr>
      <w:r>
        <w:rPr>
          <w:sz w:val="24"/>
          <w:szCs w:val="24"/>
        </w:rPr>
        <w:t>P</w:t>
      </w:r>
      <w:r w:rsidRPr="00AD462B">
        <w:rPr>
          <w:sz w:val="24"/>
          <w:szCs w:val="24"/>
        </w:rPr>
        <w:t xml:space="preserve">rovides citizens with reasonable and timely </w:t>
      </w:r>
      <w:r>
        <w:rPr>
          <w:sz w:val="24"/>
          <w:szCs w:val="24"/>
        </w:rPr>
        <w:t xml:space="preserve">ADA compliant </w:t>
      </w:r>
      <w:r w:rsidRPr="00AD462B">
        <w:rPr>
          <w:sz w:val="24"/>
          <w:szCs w:val="24"/>
        </w:rPr>
        <w:t>access to local meetings, information, and records relating to the unit of local government's proposed and actual use of CDBG</w:t>
      </w:r>
      <w:r w:rsidRPr="00AD462B">
        <w:rPr>
          <w:spacing w:val="-11"/>
          <w:sz w:val="24"/>
          <w:szCs w:val="24"/>
        </w:rPr>
        <w:t xml:space="preserve"> </w:t>
      </w:r>
      <w:r w:rsidRPr="00AD462B">
        <w:rPr>
          <w:sz w:val="24"/>
          <w:szCs w:val="24"/>
        </w:rPr>
        <w:t>funds;</w:t>
      </w:r>
    </w:p>
    <w:p w14:paraId="45E6FD11" w14:textId="77777777" w:rsidR="00D532C4" w:rsidRDefault="00D532C4" w:rsidP="00D532C4">
      <w:pPr>
        <w:pStyle w:val="ListParagraph"/>
        <w:numPr>
          <w:ilvl w:val="7"/>
          <w:numId w:val="19"/>
        </w:numPr>
        <w:spacing w:after="120"/>
        <w:ind w:left="1170" w:hanging="540"/>
        <w:jc w:val="both"/>
        <w:rPr>
          <w:sz w:val="24"/>
          <w:szCs w:val="24"/>
        </w:rPr>
      </w:pPr>
      <w:r w:rsidRPr="00AD462B">
        <w:rPr>
          <w:sz w:val="24"/>
          <w:szCs w:val="24"/>
        </w:rPr>
        <w:t>Provides for technical assistance to groups representative of persons of low and moderate income that request such assistance in developing proposals with the</w:t>
      </w:r>
      <w:r w:rsidRPr="00AD462B">
        <w:rPr>
          <w:spacing w:val="-26"/>
          <w:sz w:val="24"/>
          <w:szCs w:val="24"/>
        </w:rPr>
        <w:t xml:space="preserve"> </w:t>
      </w:r>
      <w:r w:rsidRPr="00AD462B">
        <w:rPr>
          <w:sz w:val="24"/>
          <w:szCs w:val="24"/>
        </w:rPr>
        <w:t>level and type of assistance to be determined by the</w:t>
      </w:r>
      <w:r w:rsidRPr="00AD462B">
        <w:rPr>
          <w:spacing w:val="-9"/>
          <w:sz w:val="24"/>
          <w:szCs w:val="24"/>
        </w:rPr>
        <w:t xml:space="preserve"> </w:t>
      </w:r>
      <w:r w:rsidRPr="00AD462B">
        <w:rPr>
          <w:sz w:val="24"/>
          <w:szCs w:val="24"/>
        </w:rPr>
        <w:t>grantee;</w:t>
      </w:r>
    </w:p>
    <w:p w14:paraId="498742CD" w14:textId="77777777" w:rsidR="00D532C4" w:rsidRDefault="00D532C4" w:rsidP="00D532C4">
      <w:pPr>
        <w:pStyle w:val="ListParagraph"/>
        <w:numPr>
          <w:ilvl w:val="7"/>
          <w:numId w:val="19"/>
        </w:numPr>
        <w:spacing w:after="120"/>
        <w:ind w:left="1170" w:hanging="540"/>
        <w:jc w:val="both"/>
        <w:rPr>
          <w:sz w:val="24"/>
          <w:szCs w:val="24"/>
        </w:rPr>
      </w:pPr>
      <w:r w:rsidRPr="00AD462B">
        <w:rPr>
          <w:sz w:val="24"/>
          <w:szCs w:val="24"/>
        </w:rPr>
        <w:t>Provides for public hearings to obtain citizen views and to respond to proposals and questions at all stages of the community development program, including at least</w:t>
      </w:r>
      <w:r w:rsidRPr="00AD462B">
        <w:rPr>
          <w:spacing w:val="-28"/>
          <w:sz w:val="24"/>
          <w:szCs w:val="24"/>
        </w:rPr>
        <w:t xml:space="preserve"> </w:t>
      </w:r>
      <w:r w:rsidRPr="00AD462B">
        <w:rPr>
          <w:sz w:val="24"/>
          <w:szCs w:val="24"/>
        </w:rPr>
        <w:t>the development of needs, the review of proposed activities, and review of program performance, which hearings shall be held after adequate notice, at times and locations convenient to potential or actual beneficiaries, and with accommodations for the</w:t>
      </w:r>
      <w:r w:rsidRPr="00AD462B">
        <w:rPr>
          <w:spacing w:val="-3"/>
          <w:sz w:val="24"/>
          <w:szCs w:val="24"/>
        </w:rPr>
        <w:t xml:space="preserve"> </w:t>
      </w:r>
      <w:r w:rsidRPr="00AD462B">
        <w:rPr>
          <w:sz w:val="24"/>
          <w:szCs w:val="24"/>
        </w:rPr>
        <w:t>disabled</w:t>
      </w:r>
      <w:r>
        <w:rPr>
          <w:sz w:val="24"/>
          <w:szCs w:val="24"/>
        </w:rPr>
        <w:t>.  This shall include one public hearing prior to the submission of the CDBG application</w:t>
      </w:r>
      <w:r w:rsidRPr="00AD462B">
        <w:rPr>
          <w:sz w:val="24"/>
          <w:szCs w:val="24"/>
        </w:rPr>
        <w:t>;</w:t>
      </w:r>
    </w:p>
    <w:p w14:paraId="651A9334" w14:textId="77777777" w:rsidR="00D532C4" w:rsidRDefault="00D532C4" w:rsidP="00D532C4">
      <w:pPr>
        <w:pStyle w:val="ListParagraph"/>
        <w:numPr>
          <w:ilvl w:val="7"/>
          <w:numId w:val="19"/>
        </w:numPr>
        <w:spacing w:after="120"/>
        <w:ind w:left="1170" w:hanging="540"/>
        <w:jc w:val="both"/>
        <w:rPr>
          <w:sz w:val="24"/>
          <w:szCs w:val="24"/>
        </w:rPr>
      </w:pPr>
      <w:r>
        <w:rPr>
          <w:sz w:val="24"/>
          <w:szCs w:val="24"/>
        </w:rPr>
        <w:t>Solicit and p</w:t>
      </w:r>
      <w:r w:rsidRPr="00AD462B">
        <w:rPr>
          <w:sz w:val="24"/>
          <w:szCs w:val="24"/>
        </w:rPr>
        <w:t>rovide for a timely written answer to written complaints and grievances,</w:t>
      </w:r>
      <w:r w:rsidRPr="00AD462B">
        <w:rPr>
          <w:spacing w:val="-24"/>
          <w:sz w:val="24"/>
          <w:szCs w:val="24"/>
        </w:rPr>
        <w:t xml:space="preserve"> </w:t>
      </w:r>
      <w:r w:rsidRPr="00AD462B">
        <w:rPr>
          <w:sz w:val="24"/>
          <w:szCs w:val="24"/>
        </w:rPr>
        <w:t xml:space="preserve">within fifteen </w:t>
      </w:r>
      <w:r>
        <w:rPr>
          <w:sz w:val="24"/>
          <w:szCs w:val="24"/>
        </w:rPr>
        <w:t xml:space="preserve">(15) </w:t>
      </w:r>
      <w:r w:rsidRPr="00AD462B">
        <w:rPr>
          <w:sz w:val="24"/>
          <w:szCs w:val="24"/>
        </w:rPr>
        <w:t>working days where practicable,</w:t>
      </w:r>
      <w:r w:rsidRPr="00AD462B">
        <w:rPr>
          <w:spacing w:val="-4"/>
          <w:sz w:val="24"/>
          <w:szCs w:val="24"/>
        </w:rPr>
        <w:t xml:space="preserve"> </w:t>
      </w:r>
      <w:r w:rsidRPr="00AD462B">
        <w:rPr>
          <w:sz w:val="24"/>
          <w:szCs w:val="24"/>
        </w:rPr>
        <w:t>and;</w:t>
      </w:r>
    </w:p>
    <w:p w14:paraId="478E1ED6" w14:textId="77777777" w:rsidR="00D532C4" w:rsidRDefault="00D532C4" w:rsidP="00D532C4">
      <w:pPr>
        <w:pStyle w:val="ListParagraph"/>
        <w:numPr>
          <w:ilvl w:val="7"/>
          <w:numId w:val="19"/>
        </w:numPr>
        <w:spacing w:after="120"/>
        <w:ind w:left="1170" w:hanging="540"/>
        <w:jc w:val="both"/>
        <w:rPr>
          <w:sz w:val="24"/>
          <w:szCs w:val="24"/>
        </w:rPr>
      </w:pPr>
      <w:r w:rsidRPr="00AD462B">
        <w:rPr>
          <w:sz w:val="24"/>
          <w:szCs w:val="24"/>
        </w:rPr>
        <w:t>Identif</w:t>
      </w:r>
      <w:r>
        <w:rPr>
          <w:sz w:val="24"/>
          <w:szCs w:val="24"/>
        </w:rPr>
        <w:t>y</w:t>
      </w:r>
      <w:r w:rsidRPr="00AD462B">
        <w:rPr>
          <w:sz w:val="24"/>
          <w:szCs w:val="24"/>
        </w:rPr>
        <w:t xml:space="preserve"> how the needs of non-English speaking residents will be met in the case</w:t>
      </w:r>
      <w:r w:rsidRPr="00AD462B">
        <w:rPr>
          <w:spacing w:val="-31"/>
          <w:sz w:val="24"/>
          <w:szCs w:val="24"/>
        </w:rPr>
        <w:t xml:space="preserve"> </w:t>
      </w:r>
      <w:r w:rsidRPr="00AD462B">
        <w:rPr>
          <w:sz w:val="24"/>
          <w:szCs w:val="24"/>
        </w:rPr>
        <w:t>of public hearings where non-English speaking residents can be reasonably expected to</w:t>
      </w:r>
      <w:r w:rsidRPr="00AD462B">
        <w:rPr>
          <w:spacing w:val="-5"/>
          <w:sz w:val="24"/>
          <w:szCs w:val="24"/>
        </w:rPr>
        <w:t xml:space="preserve"> </w:t>
      </w:r>
      <w:r w:rsidRPr="00AD462B">
        <w:rPr>
          <w:sz w:val="24"/>
          <w:szCs w:val="24"/>
        </w:rPr>
        <w:t>participate.</w:t>
      </w:r>
    </w:p>
    <w:p w14:paraId="3241D5A1" w14:textId="77777777" w:rsidR="00D532C4" w:rsidRDefault="00D532C4" w:rsidP="00D532C4">
      <w:pPr>
        <w:pStyle w:val="BodyText"/>
        <w:numPr>
          <w:ilvl w:val="6"/>
          <w:numId w:val="26"/>
        </w:numPr>
        <w:spacing w:before="120" w:after="120"/>
        <w:ind w:left="540" w:hanging="540"/>
        <w:jc w:val="both"/>
        <w:rPr>
          <w:b/>
          <w:bCs/>
        </w:rPr>
      </w:pPr>
      <w:r>
        <w:rPr>
          <w:b/>
          <w:bCs/>
        </w:rPr>
        <w:t>National Objective</w:t>
      </w:r>
    </w:p>
    <w:p w14:paraId="22AD4BD2" w14:textId="77777777" w:rsidR="00D532C4" w:rsidRDefault="00D532C4" w:rsidP="00D532C4">
      <w:pPr>
        <w:pStyle w:val="ListParagraph"/>
        <w:tabs>
          <w:tab w:val="left" w:pos="540"/>
        </w:tabs>
        <w:spacing w:line="220" w:lineRule="auto"/>
        <w:ind w:left="540" w:firstLine="0"/>
        <w:jc w:val="both"/>
        <w:rPr>
          <w:sz w:val="24"/>
          <w:szCs w:val="24"/>
        </w:rPr>
      </w:pPr>
      <w:r w:rsidRPr="00632A2F">
        <w:rPr>
          <w:sz w:val="24"/>
          <w:szCs w:val="24"/>
        </w:rPr>
        <w:t>The applicant’s Community Development Block Grant program has been developed so as</w:t>
      </w:r>
      <w:r w:rsidRPr="00632A2F">
        <w:rPr>
          <w:spacing w:val="-24"/>
          <w:sz w:val="24"/>
          <w:szCs w:val="24"/>
        </w:rPr>
        <w:t xml:space="preserve"> </w:t>
      </w:r>
      <w:r w:rsidRPr="00632A2F">
        <w:rPr>
          <w:sz w:val="24"/>
          <w:szCs w:val="24"/>
        </w:rPr>
        <w:t>to give maximum feasible priority to activities that will benefit low- and moderate-income households, will aid in the prevention or elimination of slums or blight, or meet community development needs having a particular</w:t>
      </w:r>
      <w:r w:rsidRPr="00632A2F">
        <w:rPr>
          <w:spacing w:val="-5"/>
          <w:sz w:val="24"/>
          <w:szCs w:val="24"/>
        </w:rPr>
        <w:t xml:space="preserve"> </w:t>
      </w:r>
      <w:r w:rsidRPr="00632A2F">
        <w:rPr>
          <w:sz w:val="24"/>
          <w:szCs w:val="24"/>
        </w:rPr>
        <w:t>urgency.</w:t>
      </w:r>
    </w:p>
    <w:p w14:paraId="6D4271F5" w14:textId="77777777" w:rsidR="00D532C4" w:rsidRDefault="00D532C4" w:rsidP="00D532C4">
      <w:pPr>
        <w:pStyle w:val="ListParagraph"/>
        <w:tabs>
          <w:tab w:val="left" w:pos="840"/>
        </w:tabs>
        <w:spacing w:line="220" w:lineRule="auto"/>
        <w:ind w:left="540"/>
        <w:jc w:val="both"/>
        <w:rPr>
          <w:sz w:val="24"/>
          <w:szCs w:val="24"/>
        </w:rPr>
      </w:pPr>
    </w:p>
    <w:p w14:paraId="291AA676" w14:textId="77777777" w:rsidR="00D532C4" w:rsidRPr="00632A2F" w:rsidRDefault="00D532C4" w:rsidP="00D532C4">
      <w:pPr>
        <w:pStyle w:val="ListParagraph"/>
        <w:tabs>
          <w:tab w:val="left" w:pos="840"/>
        </w:tabs>
        <w:spacing w:line="220" w:lineRule="auto"/>
        <w:ind w:left="540" w:firstLine="0"/>
        <w:jc w:val="both"/>
        <w:rPr>
          <w:sz w:val="24"/>
          <w:szCs w:val="24"/>
        </w:rPr>
      </w:pPr>
      <w:r w:rsidRPr="00632A2F">
        <w:rPr>
          <w:sz w:val="24"/>
          <w:szCs w:val="24"/>
        </w:rPr>
        <w:t>It has determined that the proposed activity will meet the identified community</w:t>
      </w:r>
      <w:r w:rsidRPr="00711167">
        <w:rPr>
          <w:spacing w:val="-26"/>
          <w:sz w:val="24"/>
          <w:szCs w:val="24"/>
        </w:rPr>
        <w:t xml:space="preserve"> </w:t>
      </w:r>
      <w:r w:rsidRPr="00632A2F">
        <w:rPr>
          <w:sz w:val="24"/>
          <w:szCs w:val="24"/>
        </w:rPr>
        <w:t>development needs of its jurisdiction and will carry out its proposed activity in a manner that will significantly benefit the residents of its jurisdiction. Any CDBG expenditures that</w:t>
      </w:r>
      <w:r w:rsidRPr="00711167">
        <w:rPr>
          <w:spacing w:val="-22"/>
          <w:sz w:val="24"/>
          <w:szCs w:val="24"/>
        </w:rPr>
        <w:t xml:space="preserve"> </w:t>
      </w:r>
      <w:r w:rsidRPr="00632A2F">
        <w:rPr>
          <w:sz w:val="24"/>
          <w:szCs w:val="24"/>
        </w:rPr>
        <w:t>serve</w:t>
      </w:r>
      <w:r>
        <w:rPr>
          <w:sz w:val="24"/>
          <w:szCs w:val="24"/>
        </w:rPr>
        <w:t xml:space="preserve"> </w:t>
      </w:r>
      <w:r w:rsidRPr="00632A2F">
        <w:rPr>
          <w:sz w:val="24"/>
          <w:szCs w:val="24"/>
        </w:rPr>
        <w:t xml:space="preserve">beneficiaries outside the jurisdiction will not be unreasonably </w:t>
      </w:r>
      <w:r w:rsidRPr="00632A2F">
        <w:rPr>
          <w:sz w:val="24"/>
          <w:szCs w:val="24"/>
        </w:rPr>
        <w:lastRenderedPageBreak/>
        <w:t>disproportionate to the benefits to its residents.</w:t>
      </w:r>
    </w:p>
    <w:p w14:paraId="7E70CA6A" w14:textId="77777777" w:rsidR="00D532C4" w:rsidRPr="00632A2F" w:rsidRDefault="00D532C4" w:rsidP="00D532C4">
      <w:pPr>
        <w:pStyle w:val="ListParagraph"/>
        <w:tabs>
          <w:tab w:val="left" w:pos="840"/>
        </w:tabs>
        <w:spacing w:line="220" w:lineRule="auto"/>
        <w:ind w:left="540"/>
        <w:jc w:val="both"/>
        <w:rPr>
          <w:sz w:val="24"/>
          <w:szCs w:val="24"/>
        </w:rPr>
      </w:pPr>
    </w:p>
    <w:p w14:paraId="481244A3" w14:textId="77777777" w:rsidR="00D532C4" w:rsidRDefault="00D532C4" w:rsidP="00D532C4">
      <w:pPr>
        <w:pStyle w:val="BodyText"/>
        <w:spacing w:before="120" w:after="120"/>
        <w:ind w:left="90"/>
        <w:jc w:val="both"/>
        <w:rPr>
          <w:b/>
          <w:bCs/>
        </w:rPr>
      </w:pPr>
      <w:r>
        <w:rPr>
          <w:b/>
          <w:bCs/>
        </w:rPr>
        <w:t>4.   NEPA Environmental Review</w:t>
      </w:r>
    </w:p>
    <w:p w14:paraId="7FDFEC11" w14:textId="77777777" w:rsidR="00D532C4" w:rsidRPr="00711167" w:rsidRDefault="00D532C4" w:rsidP="00D532C4">
      <w:pPr>
        <w:tabs>
          <w:tab w:val="left" w:pos="1067"/>
        </w:tabs>
        <w:ind w:left="540"/>
        <w:jc w:val="both"/>
        <w:rPr>
          <w:b/>
          <w:bCs/>
          <w:sz w:val="24"/>
          <w:szCs w:val="24"/>
        </w:rPr>
      </w:pPr>
      <w:r w:rsidRPr="00632A2F">
        <w:rPr>
          <w:sz w:val="24"/>
          <w:szCs w:val="24"/>
        </w:rPr>
        <w:t>Its chief executive officer, chief elected official, or other officer of applicant approved by</w:t>
      </w:r>
      <w:r w:rsidRPr="00632A2F">
        <w:rPr>
          <w:spacing w:val="-29"/>
          <w:sz w:val="24"/>
          <w:szCs w:val="24"/>
        </w:rPr>
        <w:t xml:space="preserve"> </w:t>
      </w:r>
      <w:r w:rsidRPr="00632A2F">
        <w:rPr>
          <w:sz w:val="24"/>
          <w:szCs w:val="24"/>
        </w:rPr>
        <w:t>the State will consent to assume the status of a responsible entity as defined by 24 CFR 58.2(a)(7) in compliance with the National Environmental Policy Act of 1969 insofar as the provisions of such Act apply to the Louisiana Community Development Block Grant Program.</w:t>
      </w:r>
      <w:r>
        <w:rPr>
          <w:sz w:val="24"/>
          <w:szCs w:val="24"/>
        </w:rPr>
        <w:t xml:space="preserve">  With regard to environmental impact, it will comply with the National Environmental Policy Act of 1969 and Section 104(f) of the Housing and Community Development Act of 1974 (42 USC 5304(d).  Also included in this requirement is compliance with Executive Order 11988 relating to the evaluation of flood hazards, Section 102(a) of the Flood Disaster Protection Act of 1973 (Public Law 93-234) regarding the purchase of flood insurance, the National Historic Preservation Act of 1966 (54 USC 300101), the Clean Air Act (42 USC 7401), the Farmland Protection Act of 1981 ( USC 4201), the Endangered Species Act of 1973 (16 USC 1531), the Wild and Scenic Rivers Act of 1968 (16 USC 1271), HUD Environmental Standards (24 CFR Part 51), and implementing regulations (36 CFR 800.8)</w:t>
      </w:r>
    </w:p>
    <w:p w14:paraId="4C70339F" w14:textId="77777777" w:rsidR="00D532C4" w:rsidRDefault="00D532C4" w:rsidP="00D532C4">
      <w:pPr>
        <w:pStyle w:val="BodyText"/>
        <w:spacing w:before="120" w:after="120"/>
        <w:ind w:left="90"/>
        <w:jc w:val="both"/>
        <w:rPr>
          <w:b/>
          <w:bCs/>
        </w:rPr>
      </w:pPr>
      <w:r>
        <w:rPr>
          <w:b/>
          <w:bCs/>
        </w:rPr>
        <w:t>5.    Uniform Administrative Requirements</w:t>
      </w:r>
    </w:p>
    <w:p w14:paraId="077946E3" w14:textId="77777777" w:rsidR="00D532C4" w:rsidRDefault="00D532C4" w:rsidP="00D532C4">
      <w:pPr>
        <w:pStyle w:val="BodyText"/>
        <w:spacing w:before="120" w:after="120"/>
        <w:ind w:left="540"/>
        <w:jc w:val="both"/>
      </w:pPr>
      <w:r w:rsidRPr="00711167">
        <w:t>It will comply with the applicable federal grant management regulations, policies, guidelines, and/or other requirements as they relate to the application, acceptance, and use of federal funds:  2 CFR Part 200 (Uniform</w:t>
      </w:r>
      <w:r w:rsidRPr="00711167">
        <w:rPr>
          <w:spacing w:val="-27"/>
        </w:rPr>
        <w:t xml:space="preserve"> </w:t>
      </w:r>
      <w:r w:rsidRPr="00711167">
        <w:t>Administrative Requirements, Cost Principles, and Audit Requirements for Federal</w:t>
      </w:r>
      <w:r w:rsidRPr="00711167">
        <w:rPr>
          <w:spacing w:val="-17"/>
        </w:rPr>
        <w:t xml:space="preserve"> </w:t>
      </w:r>
      <w:r w:rsidRPr="00711167">
        <w:t xml:space="preserve">Awards).  </w:t>
      </w:r>
    </w:p>
    <w:p w14:paraId="52A12A10" w14:textId="77777777" w:rsidR="00D532C4" w:rsidRPr="00711167" w:rsidRDefault="00D532C4" w:rsidP="00D532C4">
      <w:pPr>
        <w:pStyle w:val="BodyText"/>
        <w:spacing w:before="120" w:after="120"/>
        <w:ind w:left="540"/>
        <w:jc w:val="both"/>
        <w:rPr>
          <w:b/>
          <w:bCs/>
        </w:rPr>
      </w:pPr>
      <w:r>
        <w:t>I</w:t>
      </w:r>
      <w:r w:rsidRPr="00632A2F">
        <w:t>t has the ability to comply with the Financial Management requirements in Subpart D, the Cost Principles requirements in Subpart E and the Audit</w:t>
      </w:r>
      <w:r w:rsidRPr="00632A2F">
        <w:rPr>
          <w:spacing w:val="-24"/>
        </w:rPr>
        <w:t xml:space="preserve"> </w:t>
      </w:r>
      <w:r w:rsidRPr="00632A2F">
        <w:t>requirements in Subpart F. In particular it assures it will be responsible for the preparation of appropriate financial statements in accordance with the requirements of 2 CFR 200.508.</w:t>
      </w:r>
    </w:p>
    <w:p w14:paraId="0BD7791D" w14:textId="77777777" w:rsidR="00D532C4" w:rsidRPr="004A623D" w:rsidRDefault="00D532C4" w:rsidP="00D532C4">
      <w:pPr>
        <w:pStyle w:val="BodyText"/>
        <w:spacing w:before="120" w:after="120"/>
        <w:ind w:left="90"/>
        <w:jc w:val="both"/>
        <w:rPr>
          <w:b/>
          <w:bCs/>
        </w:rPr>
      </w:pPr>
      <w:r>
        <w:rPr>
          <w:b/>
          <w:bCs/>
        </w:rPr>
        <w:t>6.    Nondiscrimination/Equal Access</w:t>
      </w:r>
    </w:p>
    <w:p w14:paraId="644E0415" w14:textId="77777777" w:rsidR="00D532C4" w:rsidRPr="00632A2F" w:rsidRDefault="00D532C4" w:rsidP="00D532C4">
      <w:pPr>
        <w:pStyle w:val="ListParagraph"/>
        <w:tabs>
          <w:tab w:val="left" w:pos="840"/>
        </w:tabs>
        <w:ind w:left="540" w:firstLine="0"/>
        <w:jc w:val="both"/>
        <w:rPr>
          <w:sz w:val="24"/>
          <w:szCs w:val="24"/>
        </w:rPr>
      </w:pPr>
      <w:r w:rsidRPr="00632A2F">
        <w:rPr>
          <w:sz w:val="24"/>
          <w:szCs w:val="24"/>
        </w:rPr>
        <w:t>It will comply</w:t>
      </w:r>
      <w:r w:rsidRPr="00632A2F">
        <w:rPr>
          <w:spacing w:val="-4"/>
          <w:sz w:val="24"/>
          <w:szCs w:val="24"/>
        </w:rPr>
        <w:t xml:space="preserve"> </w:t>
      </w:r>
      <w:r w:rsidRPr="00632A2F">
        <w:rPr>
          <w:sz w:val="24"/>
          <w:szCs w:val="24"/>
        </w:rPr>
        <w:t>with</w:t>
      </w:r>
      <w:r>
        <w:rPr>
          <w:sz w:val="24"/>
          <w:szCs w:val="24"/>
        </w:rPr>
        <w:t xml:space="preserve"> the following regarding nondiscrimination laws and practices</w:t>
      </w:r>
      <w:r w:rsidRPr="00632A2F">
        <w:rPr>
          <w:sz w:val="24"/>
          <w:szCs w:val="24"/>
        </w:rPr>
        <w:t>:</w:t>
      </w:r>
    </w:p>
    <w:p w14:paraId="1FFF7C76" w14:textId="77777777" w:rsidR="00D532C4" w:rsidRPr="002F7411" w:rsidRDefault="00D532C4" w:rsidP="00D532C4">
      <w:pPr>
        <w:pStyle w:val="BodyText"/>
        <w:spacing w:before="1"/>
        <w:jc w:val="both"/>
      </w:pPr>
    </w:p>
    <w:p w14:paraId="275684C0" w14:textId="77777777" w:rsidR="00D532C4" w:rsidRDefault="00D532C4" w:rsidP="00D532C4">
      <w:pPr>
        <w:pStyle w:val="ListParagraph"/>
        <w:numPr>
          <w:ilvl w:val="1"/>
          <w:numId w:val="24"/>
        </w:numPr>
        <w:tabs>
          <w:tab w:val="left" w:pos="1559"/>
          <w:tab w:val="left" w:pos="1560"/>
        </w:tabs>
        <w:spacing w:after="120"/>
        <w:ind w:left="1170" w:hanging="540"/>
        <w:jc w:val="both"/>
        <w:rPr>
          <w:sz w:val="24"/>
          <w:szCs w:val="24"/>
        </w:rPr>
      </w:pPr>
      <w:r w:rsidRPr="00384A36">
        <w:rPr>
          <w:b/>
          <w:bCs/>
          <w:sz w:val="24"/>
          <w:szCs w:val="24"/>
        </w:rPr>
        <w:t>Title VI of the Civil Rights Acts of 1964</w:t>
      </w:r>
      <w:r w:rsidRPr="00632A2F">
        <w:rPr>
          <w:sz w:val="24"/>
          <w:szCs w:val="24"/>
        </w:rPr>
        <w:t xml:space="preserve"> (Pub. L. 88-252) (42 U.S.C. 2000d) as amended,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w:t>
      </w:r>
    </w:p>
    <w:p w14:paraId="3D2F70F9" w14:textId="77777777" w:rsidR="00D532C4" w:rsidRDefault="00D532C4" w:rsidP="00D532C4">
      <w:pPr>
        <w:pStyle w:val="ListParagraph"/>
        <w:numPr>
          <w:ilvl w:val="1"/>
          <w:numId w:val="26"/>
        </w:numPr>
        <w:tabs>
          <w:tab w:val="left" w:pos="1559"/>
          <w:tab w:val="left" w:pos="1560"/>
        </w:tabs>
        <w:spacing w:after="120"/>
        <w:ind w:left="1170" w:hanging="540"/>
        <w:jc w:val="both"/>
        <w:rPr>
          <w:sz w:val="24"/>
          <w:szCs w:val="24"/>
        </w:rPr>
      </w:pPr>
      <w:r w:rsidRPr="00384A36">
        <w:rPr>
          <w:b/>
          <w:bCs/>
          <w:sz w:val="24"/>
          <w:szCs w:val="24"/>
        </w:rPr>
        <w:t>Title VIII of the Civil Rights Act of 1968</w:t>
      </w:r>
      <w:r>
        <w:rPr>
          <w:sz w:val="24"/>
          <w:szCs w:val="24"/>
        </w:rPr>
        <w:t xml:space="preserve"> (Pub. L. 90-284) as amended; and will administer all programs and activities related to housing and community development in a manner affirmatively furthering fair housing.</w:t>
      </w:r>
    </w:p>
    <w:p w14:paraId="600DD546" w14:textId="77777777" w:rsidR="00D532C4" w:rsidRPr="00384A36" w:rsidRDefault="00D532C4" w:rsidP="00D532C4">
      <w:pPr>
        <w:pStyle w:val="ListParagraph"/>
        <w:numPr>
          <w:ilvl w:val="1"/>
          <w:numId w:val="26"/>
        </w:numPr>
        <w:tabs>
          <w:tab w:val="left" w:pos="1559"/>
          <w:tab w:val="left" w:pos="1560"/>
        </w:tabs>
        <w:spacing w:after="120"/>
        <w:ind w:left="1170" w:hanging="540"/>
        <w:jc w:val="both"/>
        <w:rPr>
          <w:sz w:val="24"/>
          <w:szCs w:val="24"/>
        </w:rPr>
      </w:pPr>
      <w:r w:rsidRPr="00384A36">
        <w:rPr>
          <w:b/>
          <w:bCs/>
          <w:sz w:val="24"/>
          <w:szCs w:val="24"/>
        </w:rPr>
        <w:t>Executive Order 11063 (1962)</w:t>
      </w:r>
      <w:r w:rsidRPr="00384A36">
        <w:rPr>
          <w:sz w:val="24"/>
          <w:szCs w:val="24"/>
        </w:rPr>
        <w:t>, as amended by Executive Order 12259, requiring equal opportunity in housing by prohibiting discrimination on the basis of race, color, religion, sex or national origin in the sale or rental of housing built with federal assistance.</w:t>
      </w:r>
    </w:p>
    <w:p w14:paraId="0DBBCFF3" w14:textId="77777777" w:rsidR="00D532C4" w:rsidRPr="00384A36" w:rsidRDefault="00D532C4" w:rsidP="00D532C4">
      <w:pPr>
        <w:pStyle w:val="ListParagraph"/>
        <w:numPr>
          <w:ilvl w:val="1"/>
          <w:numId w:val="26"/>
        </w:numPr>
        <w:tabs>
          <w:tab w:val="left" w:pos="1559"/>
          <w:tab w:val="left" w:pos="1560"/>
        </w:tabs>
        <w:spacing w:after="120"/>
        <w:ind w:left="1170" w:hanging="540"/>
        <w:jc w:val="both"/>
        <w:rPr>
          <w:sz w:val="24"/>
          <w:szCs w:val="24"/>
        </w:rPr>
      </w:pPr>
      <w:r w:rsidRPr="00384A36">
        <w:rPr>
          <w:b/>
          <w:bCs/>
          <w:sz w:val="24"/>
          <w:szCs w:val="24"/>
        </w:rPr>
        <w:t>Executive Order 11246 (1965)</w:t>
      </w:r>
      <w:r w:rsidRPr="00384A36">
        <w:rPr>
          <w:sz w:val="24"/>
          <w:szCs w:val="24"/>
        </w:rPr>
        <w:t>, as amended by Executive Orders 11375, prohibiting discrimination on the basis of race, color, religion, sex or national origin in any phase of employment during the performance of federal or federally-assisted contracts in excess of $2,000.</w:t>
      </w:r>
    </w:p>
    <w:p w14:paraId="792557DE" w14:textId="77777777" w:rsidR="00D532C4" w:rsidRDefault="00D532C4" w:rsidP="00D532C4">
      <w:pPr>
        <w:pStyle w:val="ListParagraph"/>
        <w:numPr>
          <w:ilvl w:val="1"/>
          <w:numId w:val="26"/>
        </w:numPr>
        <w:tabs>
          <w:tab w:val="left" w:pos="1559"/>
          <w:tab w:val="left" w:pos="1560"/>
        </w:tabs>
        <w:spacing w:after="120"/>
        <w:ind w:left="1170" w:hanging="540"/>
        <w:jc w:val="both"/>
        <w:rPr>
          <w:sz w:val="24"/>
          <w:szCs w:val="24"/>
        </w:rPr>
      </w:pPr>
      <w:r w:rsidRPr="00384A36">
        <w:rPr>
          <w:b/>
          <w:bCs/>
          <w:sz w:val="24"/>
          <w:szCs w:val="24"/>
        </w:rPr>
        <w:t>Section 109 of the Housing and Community Development Act of 1974</w:t>
      </w:r>
      <w:r>
        <w:rPr>
          <w:sz w:val="24"/>
          <w:szCs w:val="24"/>
        </w:rPr>
        <w:t xml:space="preserve">, as amended and the regulations </w:t>
      </w:r>
      <w:r w:rsidRPr="00632A2F">
        <w:rPr>
          <w:sz w:val="24"/>
          <w:szCs w:val="24"/>
        </w:rPr>
        <w:t>issued pursuant thereto (24 CFR Part 570.602)</w:t>
      </w:r>
      <w:r w:rsidRPr="00D215A1">
        <w:rPr>
          <w:sz w:val="24"/>
          <w:szCs w:val="24"/>
        </w:rPr>
        <w:t xml:space="preserve"> </w:t>
      </w:r>
      <w:r w:rsidRPr="00632A2F">
        <w:rPr>
          <w:sz w:val="24"/>
          <w:szCs w:val="24"/>
        </w:rPr>
        <w:t>which provides that no person in the United States shall, on the grounds of race, color, national origin, or sex, be excluded from participation in, be denied the benefits of, or be subjected to discrimination under, any program or activity funded in whole or in part with funds provided under this Part. The policies and procedures necessary to ensure enforcement of section 109 are codified in 24 CFR part</w:t>
      </w:r>
      <w:r w:rsidRPr="00632A2F">
        <w:rPr>
          <w:spacing w:val="-24"/>
          <w:sz w:val="24"/>
          <w:szCs w:val="24"/>
        </w:rPr>
        <w:t xml:space="preserve"> </w:t>
      </w:r>
      <w:r w:rsidRPr="00632A2F">
        <w:rPr>
          <w:sz w:val="24"/>
          <w:szCs w:val="24"/>
        </w:rPr>
        <w:t>6.</w:t>
      </w:r>
    </w:p>
    <w:p w14:paraId="28A8E180" w14:textId="77777777" w:rsidR="00D532C4" w:rsidRDefault="00D532C4" w:rsidP="00D532C4">
      <w:pPr>
        <w:pStyle w:val="ListParagraph"/>
        <w:numPr>
          <w:ilvl w:val="1"/>
          <w:numId w:val="26"/>
        </w:numPr>
        <w:tabs>
          <w:tab w:val="left" w:pos="1559"/>
          <w:tab w:val="left" w:pos="1560"/>
        </w:tabs>
        <w:spacing w:after="120"/>
        <w:ind w:left="1170" w:hanging="540"/>
        <w:jc w:val="both"/>
        <w:rPr>
          <w:sz w:val="24"/>
          <w:szCs w:val="24"/>
        </w:rPr>
      </w:pPr>
      <w:r w:rsidRPr="00384A36">
        <w:rPr>
          <w:b/>
          <w:bCs/>
          <w:sz w:val="24"/>
          <w:szCs w:val="24"/>
        </w:rPr>
        <w:t>Section 504 of the Rehabilitation Act of 1973</w:t>
      </w:r>
      <w:r w:rsidRPr="00632A2F">
        <w:rPr>
          <w:sz w:val="24"/>
          <w:szCs w:val="24"/>
        </w:rPr>
        <w:t>, as amended</w:t>
      </w:r>
      <w:r>
        <w:rPr>
          <w:sz w:val="24"/>
          <w:szCs w:val="24"/>
        </w:rPr>
        <w:t>.</w:t>
      </w:r>
      <w:r w:rsidRPr="00632A2F">
        <w:rPr>
          <w:sz w:val="24"/>
          <w:szCs w:val="24"/>
        </w:rPr>
        <w:t xml:space="preserve"> </w:t>
      </w:r>
      <w:r w:rsidRPr="005A0E87">
        <w:rPr>
          <w:sz w:val="24"/>
          <w:szCs w:val="24"/>
        </w:rPr>
        <w:t xml:space="preserve">Under Section 504, the requirement to make reasonable accommodations applies to any changes that may be necessary to provide equal </w:t>
      </w:r>
      <w:r w:rsidRPr="005A0E87">
        <w:rPr>
          <w:sz w:val="24"/>
          <w:szCs w:val="24"/>
        </w:rPr>
        <w:lastRenderedPageBreak/>
        <w:t>opportunity to participate in any federally</w:t>
      </w:r>
      <w:r>
        <w:rPr>
          <w:sz w:val="24"/>
          <w:szCs w:val="24"/>
        </w:rPr>
        <w:t xml:space="preserve"> </w:t>
      </w:r>
      <w:r w:rsidRPr="005A0E87">
        <w:rPr>
          <w:sz w:val="24"/>
          <w:szCs w:val="24"/>
        </w:rPr>
        <w:t>assisted program or activity. This includes a cha</w:t>
      </w:r>
      <w:r>
        <w:rPr>
          <w:sz w:val="24"/>
          <w:szCs w:val="24"/>
        </w:rPr>
        <w:t xml:space="preserve">nge, adaptation or modification to a policy, program, </w:t>
      </w:r>
      <w:r w:rsidRPr="005A0E87">
        <w:rPr>
          <w:sz w:val="24"/>
          <w:szCs w:val="24"/>
        </w:rPr>
        <w:t>service, facility, or workplace which will allow a qualified person with a disability to participate fully in a program, take advantage of a service, live in housing, or perform a job. Reasonable accommodations also include any structural changes that may be necessary. Reasonable accommodations may include changes which may be necessary in order for the person with a disability to use and enjoy a dwelling, including public and common use spaces, or participate in the federally</w:t>
      </w:r>
      <w:r>
        <w:rPr>
          <w:sz w:val="24"/>
          <w:szCs w:val="24"/>
        </w:rPr>
        <w:t xml:space="preserve"> </w:t>
      </w:r>
      <w:r w:rsidRPr="005A0E87">
        <w:rPr>
          <w:sz w:val="24"/>
          <w:szCs w:val="24"/>
        </w:rPr>
        <w:t>assisted program or activity.</w:t>
      </w:r>
      <w:r>
        <w:rPr>
          <w:sz w:val="24"/>
          <w:szCs w:val="24"/>
        </w:rPr>
        <w:t xml:space="preserve"> </w:t>
      </w:r>
    </w:p>
    <w:p w14:paraId="71DFBD18" w14:textId="77777777" w:rsidR="00D532C4" w:rsidRDefault="00D532C4" w:rsidP="00D532C4">
      <w:pPr>
        <w:pStyle w:val="ListParagraph"/>
        <w:numPr>
          <w:ilvl w:val="1"/>
          <w:numId w:val="26"/>
        </w:numPr>
        <w:tabs>
          <w:tab w:val="left" w:pos="1559"/>
          <w:tab w:val="left" w:pos="1560"/>
        </w:tabs>
        <w:spacing w:after="120"/>
        <w:ind w:left="1170" w:hanging="540"/>
        <w:jc w:val="both"/>
        <w:rPr>
          <w:sz w:val="24"/>
          <w:szCs w:val="24"/>
        </w:rPr>
      </w:pPr>
      <w:r w:rsidRPr="00384A36">
        <w:rPr>
          <w:b/>
          <w:bCs/>
          <w:sz w:val="24"/>
          <w:szCs w:val="24"/>
        </w:rPr>
        <w:t>The Americans with Disabilities Act of 1990</w:t>
      </w:r>
      <w:r>
        <w:rPr>
          <w:sz w:val="24"/>
          <w:szCs w:val="24"/>
        </w:rPr>
        <w:t xml:space="preserve"> prohibits discrimination based on disability in programs and activities provided or made available by public entities.  </w:t>
      </w:r>
    </w:p>
    <w:p w14:paraId="2F663A81" w14:textId="77777777" w:rsidR="00D532C4" w:rsidRDefault="00D532C4" w:rsidP="00D532C4">
      <w:pPr>
        <w:pStyle w:val="ListParagraph"/>
        <w:numPr>
          <w:ilvl w:val="1"/>
          <w:numId w:val="26"/>
        </w:numPr>
        <w:tabs>
          <w:tab w:val="left" w:pos="1559"/>
          <w:tab w:val="left" w:pos="1560"/>
        </w:tabs>
        <w:spacing w:after="120"/>
        <w:ind w:left="1170" w:hanging="540"/>
        <w:jc w:val="both"/>
        <w:rPr>
          <w:sz w:val="24"/>
          <w:szCs w:val="24"/>
        </w:rPr>
      </w:pPr>
      <w:r w:rsidRPr="00384A36">
        <w:rPr>
          <w:b/>
          <w:bCs/>
          <w:sz w:val="24"/>
          <w:szCs w:val="24"/>
        </w:rPr>
        <w:t>The Age Discrimination Act of 1975</w:t>
      </w:r>
      <w:r>
        <w:rPr>
          <w:sz w:val="24"/>
          <w:szCs w:val="24"/>
        </w:rPr>
        <w:t xml:space="preserve"> </w:t>
      </w:r>
      <w:r w:rsidRPr="00632A2F">
        <w:rPr>
          <w:sz w:val="24"/>
          <w:szCs w:val="24"/>
        </w:rPr>
        <w:t>prohibits discrimination based on age</w:t>
      </w:r>
      <w:r>
        <w:rPr>
          <w:sz w:val="24"/>
          <w:szCs w:val="24"/>
        </w:rPr>
        <w:t xml:space="preserve"> in programs and activities receiving federal financial assistance. </w:t>
      </w:r>
    </w:p>
    <w:p w14:paraId="7FDF3935" w14:textId="77777777" w:rsidR="00D532C4" w:rsidRDefault="00D532C4" w:rsidP="00D532C4">
      <w:pPr>
        <w:pStyle w:val="ListParagraph"/>
        <w:numPr>
          <w:ilvl w:val="1"/>
          <w:numId w:val="26"/>
        </w:numPr>
        <w:tabs>
          <w:tab w:val="left" w:pos="1560"/>
          <w:tab w:val="left" w:pos="1560"/>
        </w:tabs>
        <w:spacing w:after="120"/>
        <w:ind w:left="1170" w:hanging="540"/>
        <w:jc w:val="both"/>
        <w:rPr>
          <w:sz w:val="24"/>
          <w:szCs w:val="24"/>
        </w:rPr>
      </w:pPr>
      <w:r w:rsidRPr="00384A36">
        <w:rPr>
          <w:b/>
          <w:bCs/>
          <w:sz w:val="24"/>
          <w:szCs w:val="24"/>
        </w:rPr>
        <w:t>The Fair Housing Act</w:t>
      </w:r>
      <w:r w:rsidRPr="00632A2F">
        <w:rPr>
          <w:sz w:val="24"/>
          <w:szCs w:val="24"/>
        </w:rPr>
        <w:t xml:space="preserve"> (42 U.S.C. 3601-3619)</w:t>
      </w:r>
      <w:r>
        <w:rPr>
          <w:sz w:val="24"/>
          <w:szCs w:val="24"/>
        </w:rPr>
        <w:t>, Executive Order 12892, S</w:t>
      </w:r>
      <w:r w:rsidRPr="00632A2F">
        <w:rPr>
          <w:sz w:val="24"/>
          <w:szCs w:val="24"/>
        </w:rPr>
        <w:t xml:space="preserve">ection 104(b)(2) of Housing and Community Development Act of 1974, as amended, and implementing regulations </w:t>
      </w:r>
      <w:r>
        <w:rPr>
          <w:sz w:val="24"/>
          <w:szCs w:val="24"/>
        </w:rPr>
        <w:t xml:space="preserve">at </w:t>
      </w:r>
      <w:r w:rsidRPr="00632A2F">
        <w:rPr>
          <w:sz w:val="24"/>
          <w:szCs w:val="24"/>
        </w:rPr>
        <w:t>24 CFR Subtitle B, Subchapter A</w:t>
      </w:r>
      <w:r>
        <w:rPr>
          <w:sz w:val="24"/>
          <w:szCs w:val="24"/>
        </w:rPr>
        <w:t xml:space="preserve"> prohibit discrimination in the sale, rental, and financing of dwellings, and in other housing-related transactions based on race, color, religion, sex (including gender identity and sexual orientation), familial status, national origin, and disability.  It also requires that all</w:t>
      </w:r>
      <w:r w:rsidRPr="00632A2F">
        <w:rPr>
          <w:sz w:val="24"/>
          <w:szCs w:val="24"/>
        </w:rPr>
        <w:t xml:space="preserve"> programs and activities relating to housing and community development in a</w:t>
      </w:r>
      <w:r w:rsidRPr="00632A2F">
        <w:rPr>
          <w:spacing w:val="-22"/>
          <w:sz w:val="24"/>
          <w:szCs w:val="24"/>
        </w:rPr>
        <w:t xml:space="preserve"> </w:t>
      </w:r>
      <w:r w:rsidRPr="00632A2F">
        <w:rPr>
          <w:sz w:val="24"/>
          <w:szCs w:val="24"/>
        </w:rPr>
        <w:t>manner to affirmatively further fair</w:t>
      </w:r>
      <w:r w:rsidRPr="00632A2F">
        <w:rPr>
          <w:spacing w:val="-5"/>
          <w:sz w:val="24"/>
          <w:szCs w:val="24"/>
        </w:rPr>
        <w:t xml:space="preserve"> </w:t>
      </w:r>
      <w:r w:rsidRPr="00632A2F">
        <w:rPr>
          <w:sz w:val="24"/>
          <w:szCs w:val="24"/>
        </w:rPr>
        <w:t>housing.</w:t>
      </w:r>
    </w:p>
    <w:p w14:paraId="31A297FF" w14:textId="77777777" w:rsidR="00D532C4" w:rsidRPr="004A623D" w:rsidRDefault="00D532C4" w:rsidP="00D532C4">
      <w:pPr>
        <w:pStyle w:val="BodyText"/>
        <w:spacing w:before="120" w:after="120"/>
        <w:ind w:left="90"/>
        <w:jc w:val="both"/>
        <w:rPr>
          <w:b/>
          <w:bCs/>
        </w:rPr>
      </w:pPr>
      <w:r>
        <w:rPr>
          <w:b/>
          <w:bCs/>
        </w:rPr>
        <w:t>7.  Anti-Displacement/Relocation</w:t>
      </w:r>
    </w:p>
    <w:p w14:paraId="45ADE149" w14:textId="77777777" w:rsidR="00D532C4" w:rsidRDefault="00D532C4" w:rsidP="00D532C4">
      <w:pPr>
        <w:tabs>
          <w:tab w:val="left" w:pos="840"/>
        </w:tabs>
        <w:spacing w:after="120"/>
        <w:ind w:left="450"/>
        <w:jc w:val="both"/>
        <w:rPr>
          <w:sz w:val="24"/>
          <w:szCs w:val="24"/>
        </w:rPr>
      </w:pPr>
      <w:r w:rsidRPr="008D07FD">
        <w:rPr>
          <w:sz w:val="24"/>
          <w:szCs w:val="24"/>
        </w:rPr>
        <w:t>It</w:t>
      </w:r>
      <w:r w:rsidRPr="008D07FD">
        <w:rPr>
          <w:spacing w:val="-1"/>
          <w:sz w:val="24"/>
          <w:szCs w:val="24"/>
        </w:rPr>
        <w:t xml:space="preserve"> </w:t>
      </w:r>
      <w:r w:rsidRPr="008D07FD">
        <w:rPr>
          <w:sz w:val="24"/>
          <w:szCs w:val="24"/>
        </w:rPr>
        <w:t>will</w:t>
      </w:r>
      <w:r>
        <w:rPr>
          <w:sz w:val="24"/>
          <w:szCs w:val="24"/>
        </w:rPr>
        <w:t xml:space="preserve">: </w:t>
      </w:r>
    </w:p>
    <w:p w14:paraId="3AA88A95" w14:textId="77777777" w:rsidR="00D532C4" w:rsidRDefault="00D532C4" w:rsidP="00D532C4">
      <w:pPr>
        <w:pStyle w:val="ListParagraph"/>
        <w:numPr>
          <w:ilvl w:val="0"/>
          <w:numId w:val="23"/>
        </w:numPr>
        <w:spacing w:after="120"/>
        <w:ind w:left="720" w:hanging="270"/>
        <w:jc w:val="both"/>
        <w:rPr>
          <w:sz w:val="24"/>
          <w:szCs w:val="24"/>
        </w:rPr>
      </w:pPr>
      <w:r w:rsidRPr="008D07FD">
        <w:rPr>
          <w:sz w:val="24"/>
          <w:szCs w:val="24"/>
        </w:rPr>
        <w:t xml:space="preserve">to the greatest extent practicable under State law, comply with the acquisition and relocation requirements </w:t>
      </w:r>
      <w:r w:rsidRPr="004354BE">
        <w:rPr>
          <w:b/>
          <w:bCs/>
          <w:sz w:val="24"/>
          <w:szCs w:val="24"/>
        </w:rPr>
        <w:t>Uniform Relocation Assistance and Real Property Acquisition Policies Act of 1970</w:t>
      </w:r>
      <w:r w:rsidRPr="008D07FD">
        <w:rPr>
          <w:sz w:val="24"/>
          <w:szCs w:val="24"/>
        </w:rPr>
        <w:t>, as amended, and will comply with the HUD implementing regulations at 24 CFR Part 42 the DOT implementing regulations at</w:t>
      </w:r>
      <w:r w:rsidRPr="008D07FD">
        <w:rPr>
          <w:spacing w:val="-27"/>
          <w:sz w:val="24"/>
          <w:szCs w:val="24"/>
        </w:rPr>
        <w:t xml:space="preserve"> </w:t>
      </w:r>
      <w:r w:rsidRPr="008D07FD">
        <w:rPr>
          <w:sz w:val="24"/>
          <w:szCs w:val="24"/>
        </w:rPr>
        <w:t>49 CFR 24;</w:t>
      </w:r>
      <w:r w:rsidRPr="008D07FD">
        <w:rPr>
          <w:spacing w:val="-3"/>
          <w:sz w:val="24"/>
          <w:szCs w:val="24"/>
        </w:rPr>
        <w:t xml:space="preserve"> </w:t>
      </w:r>
      <w:r w:rsidRPr="008D07FD">
        <w:rPr>
          <w:sz w:val="24"/>
          <w:szCs w:val="24"/>
        </w:rPr>
        <w:t>and</w:t>
      </w:r>
    </w:p>
    <w:p w14:paraId="6ED94088" w14:textId="77777777" w:rsidR="00D532C4" w:rsidRDefault="00D532C4" w:rsidP="00D532C4">
      <w:pPr>
        <w:pStyle w:val="ListParagraph"/>
        <w:numPr>
          <w:ilvl w:val="0"/>
          <w:numId w:val="23"/>
        </w:numPr>
        <w:spacing w:after="120"/>
        <w:ind w:left="720" w:hanging="270"/>
        <w:jc w:val="both"/>
        <w:rPr>
          <w:sz w:val="24"/>
          <w:szCs w:val="24"/>
        </w:rPr>
      </w:pPr>
      <w:r w:rsidRPr="008D07FD">
        <w:rPr>
          <w:sz w:val="24"/>
          <w:szCs w:val="24"/>
        </w:rPr>
        <w:t>Follow a residential anti-displacement and relocation assistance plan and it will</w:t>
      </w:r>
      <w:r w:rsidRPr="008D07FD">
        <w:rPr>
          <w:spacing w:val="-26"/>
          <w:sz w:val="24"/>
          <w:szCs w:val="24"/>
        </w:rPr>
        <w:t xml:space="preserve"> </w:t>
      </w:r>
      <w:r w:rsidRPr="008D07FD">
        <w:rPr>
          <w:sz w:val="24"/>
          <w:szCs w:val="24"/>
        </w:rPr>
        <w:t xml:space="preserve">comply with </w:t>
      </w:r>
      <w:r w:rsidRPr="004354BE">
        <w:rPr>
          <w:b/>
          <w:bCs/>
          <w:sz w:val="24"/>
          <w:szCs w:val="24"/>
        </w:rPr>
        <w:t>Section 104(d) of the Housing and Community Development Act of 1974</w:t>
      </w:r>
      <w:r>
        <w:rPr>
          <w:sz w:val="24"/>
          <w:szCs w:val="24"/>
        </w:rPr>
        <w:t>, as amended</w:t>
      </w:r>
      <w:r w:rsidRPr="008D07FD">
        <w:rPr>
          <w:sz w:val="24"/>
          <w:szCs w:val="24"/>
        </w:rPr>
        <w:t xml:space="preserve"> in connection with any activity assisted with funding under the CDBG program;</w:t>
      </w:r>
      <w:r w:rsidRPr="008D07FD">
        <w:rPr>
          <w:spacing w:val="-6"/>
          <w:sz w:val="24"/>
          <w:szCs w:val="24"/>
        </w:rPr>
        <w:t xml:space="preserve"> </w:t>
      </w:r>
      <w:r w:rsidRPr="008D07FD">
        <w:rPr>
          <w:sz w:val="24"/>
          <w:szCs w:val="24"/>
        </w:rPr>
        <w:t>and</w:t>
      </w:r>
    </w:p>
    <w:p w14:paraId="1F8D8969" w14:textId="77777777" w:rsidR="00D532C4" w:rsidRPr="008D07FD" w:rsidRDefault="00D532C4" w:rsidP="00D532C4">
      <w:pPr>
        <w:pStyle w:val="ListParagraph"/>
        <w:numPr>
          <w:ilvl w:val="0"/>
          <w:numId w:val="23"/>
        </w:numPr>
        <w:spacing w:after="120"/>
        <w:ind w:left="720" w:hanging="270"/>
        <w:jc w:val="both"/>
        <w:rPr>
          <w:sz w:val="24"/>
          <w:szCs w:val="24"/>
        </w:rPr>
      </w:pPr>
      <w:r w:rsidRPr="008D07FD">
        <w:rPr>
          <w:sz w:val="24"/>
          <w:szCs w:val="24"/>
        </w:rPr>
        <w:t>Minimize displacement of persons as a result of activities assisted with such</w:t>
      </w:r>
      <w:r w:rsidRPr="008D07FD">
        <w:rPr>
          <w:spacing w:val="-25"/>
          <w:sz w:val="24"/>
          <w:szCs w:val="24"/>
        </w:rPr>
        <w:t xml:space="preserve"> </w:t>
      </w:r>
      <w:r w:rsidRPr="008D07FD">
        <w:rPr>
          <w:sz w:val="24"/>
          <w:szCs w:val="24"/>
        </w:rPr>
        <w:t>LCDBG funds.</w:t>
      </w:r>
    </w:p>
    <w:p w14:paraId="13DD391E" w14:textId="77777777" w:rsidR="00D532C4" w:rsidRPr="004A623D" w:rsidRDefault="00D532C4" w:rsidP="00D532C4">
      <w:pPr>
        <w:pStyle w:val="BodyText"/>
        <w:spacing w:before="120" w:after="120"/>
        <w:ind w:left="90"/>
        <w:jc w:val="both"/>
        <w:rPr>
          <w:b/>
          <w:bCs/>
        </w:rPr>
      </w:pPr>
      <w:r>
        <w:rPr>
          <w:b/>
          <w:bCs/>
        </w:rPr>
        <w:t>8.    Procurement</w:t>
      </w:r>
    </w:p>
    <w:p w14:paraId="28E501AD" w14:textId="77777777" w:rsidR="00D532C4" w:rsidRDefault="00D532C4" w:rsidP="00D532C4">
      <w:pPr>
        <w:pStyle w:val="ListParagraph"/>
        <w:tabs>
          <w:tab w:val="left" w:pos="1559"/>
          <w:tab w:val="left" w:pos="1560"/>
        </w:tabs>
        <w:spacing w:line="220" w:lineRule="auto"/>
        <w:ind w:left="540" w:firstLine="0"/>
        <w:jc w:val="both"/>
        <w:rPr>
          <w:sz w:val="24"/>
          <w:szCs w:val="24"/>
        </w:rPr>
      </w:pPr>
      <w:r w:rsidRPr="00632A2F">
        <w:rPr>
          <w:sz w:val="24"/>
          <w:szCs w:val="24"/>
        </w:rPr>
        <w:t>That it will conduct all procurement activities utilizing Federal funds in a manner consistent with the procurement requirements of 2 CFR 200.318-326. In particular</w:t>
      </w:r>
      <w:r w:rsidRPr="00632A2F">
        <w:rPr>
          <w:spacing w:val="-23"/>
          <w:sz w:val="24"/>
          <w:szCs w:val="24"/>
        </w:rPr>
        <w:t xml:space="preserve"> </w:t>
      </w:r>
      <w:r w:rsidRPr="00632A2F">
        <w:rPr>
          <w:sz w:val="24"/>
          <w:szCs w:val="24"/>
        </w:rPr>
        <w:t>it assures that it will exclude from competition any contractor or vendor who assists the applicant in the development or drafting of specifications or scopes of work for such solicitations or any other actions that would confer an unfair competitive advantage in accordance with the requirements of 2 CFR</w:t>
      </w:r>
      <w:r w:rsidRPr="00632A2F">
        <w:rPr>
          <w:spacing w:val="-17"/>
          <w:sz w:val="24"/>
          <w:szCs w:val="24"/>
        </w:rPr>
        <w:t xml:space="preserve"> </w:t>
      </w:r>
      <w:r w:rsidRPr="00632A2F">
        <w:rPr>
          <w:sz w:val="24"/>
          <w:szCs w:val="24"/>
        </w:rPr>
        <w:t>200.319(a).</w:t>
      </w:r>
    </w:p>
    <w:p w14:paraId="747E1227" w14:textId="77777777" w:rsidR="00D532C4" w:rsidRDefault="00D532C4" w:rsidP="00D532C4">
      <w:pPr>
        <w:pStyle w:val="BodyText"/>
        <w:numPr>
          <w:ilvl w:val="6"/>
          <w:numId w:val="21"/>
        </w:numPr>
        <w:spacing w:before="120" w:after="120"/>
        <w:ind w:left="540" w:hanging="540"/>
        <w:jc w:val="both"/>
        <w:rPr>
          <w:b/>
          <w:bCs/>
        </w:rPr>
      </w:pPr>
      <w:r>
        <w:rPr>
          <w:b/>
          <w:bCs/>
        </w:rPr>
        <w:t>Conflict of Interest</w:t>
      </w:r>
    </w:p>
    <w:p w14:paraId="238B46E0" w14:textId="77777777" w:rsidR="00D532C4" w:rsidRPr="00AA6EFF" w:rsidRDefault="00D532C4" w:rsidP="00D532C4">
      <w:pPr>
        <w:pStyle w:val="BodyText"/>
        <w:ind w:left="540"/>
        <w:jc w:val="both"/>
      </w:pPr>
      <w:r>
        <w:t>It will enforce standards for conflicts of interest which govern the performance</w:t>
      </w:r>
      <w:r>
        <w:rPr>
          <w:spacing w:val="-41"/>
        </w:rPr>
        <w:t xml:space="preserve"> </w:t>
      </w:r>
      <w:r>
        <w:t>of their officers, employees, or agents engaged in the award and administration, in whole or in part, of State CDBG grant funds (</w:t>
      </w:r>
      <w:hyperlink r:id="rId9">
        <w:r>
          <w:rPr>
            <w:color w:val="0000FF"/>
            <w:u w:val="single" w:color="0000FF"/>
          </w:rPr>
          <w:t>24 CFR</w:t>
        </w:r>
        <w:r>
          <w:rPr>
            <w:color w:val="0000FF"/>
            <w:spacing w:val="-31"/>
            <w:u w:val="single" w:color="0000FF"/>
          </w:rPr>
          <w:t xml:space="preserve"> </w:t>
        </w:r>
        <w:r>
          <w:rPr>
            <w:color w:val="0000FF"/>
            <w:u w:val="single" w:color="0000FF"/>
          </w:rPr>
          <w:t>§570.611</w:t>
        </w:r>
      </w:hyperlink>
      <w:r>
        <w:t>).</w:t>
      </w:r>
    </w:p>
    <w:p w14:paraId="312AB7A6" w14:textId="77777777" w:rsidR="00D532C4" w:rsidRDefault="00D532C4" w:rsidP="00D532C4">
      <w:pPr>
        <w:pStyle w:val="BodyText"/>
        <w:numPr>
          <w:ilvl w:val="6"/>
          <w:numId w:val="21"/>
        </w:numPr>
        <w:spacing w:before="120" w:after="120"/>
        <w:ind w:left="540" w:hanging="540"/>
        <w:jc w:val="both"/>
        <w:rPr>
          <w:b/>
          <w:bCs/>
        </w:rPr>
      </w:pPr>
      <w:r>
        <w:rPr>
          <w:b/>
          <w:bCs/>
        </w:rPr>
        <w:t>Debarred Contractors</w:t>
      </w:r>
    </w:p>
    <w:p w14:paraId="4ED41E97" w14:textId="77777777" w:rsidR="00D532C4" w:rsidRDefault="00D532C4" w:rsidP="00D532C4">
      <w:pPr>
        <w:pStyle w:val="BodyText"/>
        <w:spacing w:before="93"/>
        <w:ind w:left="540"/>
        <w:jc w:val="both"/>
      </w:pPr>
      <w:r>
        <w:t xml:space="preserve">It certifies that neither the applicant or its staff are presently debarred, suspended, proposed for debarment, declared ineligible, or voluntarily excluded from participation in federal assistance programs, in any proposal submitted in connection with the CDBG program, per the Excluded Party List System located at </w:t>
      </w:r>
      <w:hyperlink r:id="rId10">
        <w:r>
          <w:rPr>
            <w:color w:val="0000FF"/>
            <w:u w:val="single" w:color="0000FF"/>
          </w:rPr>
          <w:t>https://www.sam.gov/SAM/</w:t>
        </w:r>
      </w:hyperlink>
      <w:r>
        <w:t xml:space="preserve">. In addition, the applicant will not award contracts to or otherwise engage the services of any contractor while that contractor (or its principals) is debarred, suspended, proposed for debarment, declared ineligible, or voluntarily excluded from participation from the covered transaction, in any proposal submitted in connection with the CDBG program under the provisions of </w:t>
      </w:r>
      <w:hyperlink r:id="rId11">
        <w:r>
          <w:rPr>
            <w:color w:val="0000FF"/>
            <w:u w:val="single" w:color="0000FF"/>
          </w:rPr>
          <w:t>24 CFR Part 24</w:t>
        </w:r>
      </w:hyperlink>
      <w:r>
        <w:t>.</w:t>
      </w:r>
    </w:p>
    <w:p w14:paraId="3AA6650A" w14:textId="77777777" w:rsidR="00D532C4" w:rsidRPr="00AA6EFF" w:rsidRDefault="00D532C4" w:rsidP="00D532C4">
      <w:pPr>
        <w:pStyle w:val="BodyText"/>
        <w:numPr>
          <w:ilvl w:val="6"/>
          <w:numId w:val="21"/>
        </w:numPr>
        <w:spacing w:before="120" w:after="120"/>
        <w:ind w:left="540" w:hanging="540"/>
        <w:jc w:val="both"/>
        <w:rPr>
          <w:b/>
          <w:bCs/>
        </w:rPr>
      </w:pPr>
      <w:r>
        <w:rPr>
          <w:b/>
          <w:bCs/>
        </w:rPr>
        <w:lastRenderedPageBreak/>
        <w:t>Architectural Barriers</w:t>
      </w:r>
    </w:p>
    <w:p w14:paraId="1C7F16D6" w14:textId="77777777" w:rsidR="00D532C4" w:rsidRDefault="00D532C4" w:rsidP="00D532C4">
      <w:pPr>
        <w:pStyle w:val="BodyText"/>
        <w:spacing w:before="120" w:after="120"/>
        <w:ind w:left="540"/>
        <w:jc w:val="both"/>
      </w:pPr>
      <w:r w:rsidRPr="00AA6EFF">
        <w:t>It will require every building or facility (other than a privately owned residential</w:t>
      </w:r>
      <w:r w:rsidRPr="00AA6EFF">
        <w:rPr>
          <w:spacing w:val="-26"/>
        </w:rPr>
        <w:t xml:space="preserve"> </w:t>
      </w:r>
      <w:r w:rsidRPr="00AA6EFF">
        <w:t>structure) designed, constructed, or altered with funds provided under this part to comply with the requirements of the Architectural Barriers Act of 1968 (42 U.S.C. 4151-4157) and the Americans with Disabilities Act (42 U.S.C. 12131; 47 U.S.C. 155, 201, 218 and</w:t>
      </w:r>
      <w:r w:rsidRPr="00AA6EFF">
        <w:rPr>
          <w:spacing w:val="-22"/>
        </w:rPr>
        <w:t xml:space="preserve"> </w:t>
      </w:r>
      <w:r w:rsidRPr="00AA6EFF">
        <w:t>225).</w:t>
      </w:r>
    </w:p>
    <w:p w14:paraId="529BE04A" w14:textId="77777777" w:rsidR="00D532C4" w:rsidRDefault="00D532C4" w:rsidP="00D532C4">
      <w:pPr>
        <w:pStyle w:val="BodyText"/>
        <w:numPr>
          <w:ilvl w:val="6"/>
          <w:numId w:val="21"/>
        </w:numPr>
        <w:spacing w:before="120" w:after="120"/>
        <w:ind w:left="540" w:hanging="540"/>
        <w:jc w:val="both"/>
        <w:rPr>
          <w:b/>
          <w:bCs/>
        </w:rPr>
      </w:pPr>
      <w:r>
        <w:rPr>
          <w:b/>
          <w:bCs/>
        </w:rPr>
        <w:t>Section 3</w:t>
      </w:r>
    </w:p>
    <w:p w14:paraId="40F85AD6" w14:textId="77777777" w:rsidR="00D532C4" w:rsidRPr="00711167" w:rsidRDefault="00D532C4" w:rsidP="00D532C4">
      <w:pPr>
        <w:pStyle w:val="BodyText"/>
        <w:spacing w:before="120" w:after="120"/>
        <w:ind w:left="540"/>
        <w:jc w:val="both"/>
        <w:rPr>
          <w:b/>
          <w:bCs/>
        </w:rPr>
      </w:pPr>
      <w:r w:rsidRPr="00711167">
        <w:t>It will comply with Section 3 of the Housing and Urban Development Act of 1968 (24 CFR part 75), as amended, requiring that to the greatest extent feasible opportunities for</w:t>
      </w:r>
      <w:r w:rsidRPr="00711167">
        <w:rPr>
          <w:spacing w:val="-29"/>
        </w:rPr>
        <w:t xml:space="preserve"> </w:t>
      </w:r>
      <w:r w:rsidRPr="00711167">
        <w:t>training and employment be given to lower-income residents of the project area and contracts for work in connection with the project be awarded to eligible Section 3 business</w:t>
      </w:r>
      <w:r w:rsidRPr="00711167">
        <w:rPr>
          <w:spacing w:val="-26"/>
        </w:rPr>
        <w:t xml:space="preserve"> </w:t>
      </w:r>
      <w:r w:rsidRPr="00711167">
        <w:t>concerns.</w:t>
      </w:r>
    </w:p>
    <w:p w14:paraId="12C1A96C" w14:textId="77777777" w:rsidR="00D532C4" w:rsidRDefault="00D532C4" w:rsidP="00D532C4">
      <w:pPr>
        <w:pStyle w:val="BodyText"/>
        <w:numPr>
          <w:ilvl w:val="6"/>
          <w:numId w:val="21"/>
        </w:numPr>
        <w:spacing w:before="120" w:after="120"/>
        <w:ind w:left="540" w:hanging="540"/>
        <w:jc w:val="both"/>
        <w:rPr>
          <w:b/>
          <w:bCs/>
        </w:rPr>
      </w:pPr>
      <w:r>
        <w:rPr>
          <w:b/>
          <w:bCs/>
        </w:rPr>
        <w:t>Access to Records</w:t>
      </w:r>
    </w:p>
    <w:p w14:paraId="2A8D5A5E" w14:textId="77777777" w:rsidR="00D532C4" w:rsidRPr="00AA6EFF" w:rsidRDefault="00D532C4" w:rsidP="00D532C4">
      <w:pPr>
        <w:pStyle w:val="BodyText"/>
        <w:spacing w:before="120" w:after="120"/>
        <w:ind w:left="540"/>
        <w:jc w:val="both"/>
        <w:rPr>
          <w:b/>
          <w:bCs/>
        </w:rPr>
      </w:pPr>
      <w:r w:rsidRPr="00AA6EFF">
        <w:t>It will provide access to (1) the State, Representatives of HUD, the Inspector General, and the General Accounting Office to all books, accounts, records, reports,</w:t>
      </w:r>
      <w:r w:rsidRPr="00AA6EFF">
        <w:rPr>
          <w:spacing w:val="-36"/>
        </w:rPr>
        <w:t xml:space="preserve"> </w:t>
      </w:r>
      <w:r w:rsidRPr="00AA6EFF">
        <w:t>files, and other papers, or property pertaining to the administration, receipt and use of CDBG funds and necessary to facilitate such reviews and audits, and (2) It shall provide citizens with reasonable access to records regarding the past use of CDBG funds and ensure that units of general local government provide citizens with reasonable access to records regarding the past use of CDBG funds consistent with State or local requirements concerning the privacy of personal</w:t>
      </w:r>
      <w:r w:rsidRPr="00AA6EFF">
        <w:rPr>
          <w:spacing w:val="-3"/>
        </w:rPr>
        <w:t xml:space="preserve"> </w:t>
      </w:r>
      <w:r w:rsidRPr="00AA6EFF">
        <w:t>records.</w:t>
      </w:r>
    </w:p>
    <w:p w14:paraId="0BD0A297" w14:textId="77777777" w:rsidR="00D532C4" w:rsidRDefault="00D532C4" w:rsidP="00D532C4">
      <w:pPr>
        <w:pStyle w:val="BodyText"/>
        <w:numPr>
          <w:ilvl w:val="6"/>
          <w:numId w:val="21"/>
        </w:numPr>
        <w:spacing w:before="120" w:after="120"/>
        <w:ind w:left="540" w:hanging="540"/>
        <w:jc w:val="both"/>
        <w:rPr>
          <w:b/>
          <w:bCs/>
        </w:rPr>
      </w:pPr>
      <w:r>
        <w:rPr>
          <w:b/>
          <w:bCs/>
        </w:rPr>
        <w:t>Cost Recovery</w:t>
      </w:r>
    </w:p>
    <w:p w14:paraId="5DFA378C" w14:textId="77777777" w:rsidR="00D532C4" w:rsidRDefault="00D532C4" w:rsidP="00D532C4">
      <w:pPr>
        <w:pStyle w:val="BodyText"/>
        <w:spacing w:before="120" w:after="120"/>
        <w:ind w:left="540"/>
        <w:jc w:val="both"/>
      </w:pPr>
      <w:r w:rsidRPr="00AA6EFF">
        <w:t>It will not attempt to recover any capital costs for public improvements financed in whole</w:t>
      </w:r>
      <w:r w:rsidRPr="00AA6EFF">
        <w:rPr>
          <w:spacing w:val="-31"/>
        </w:rPr>
        <w:t xml:space="preserve"> </w:t>
      </w:r>
      <w:r w:rsidRPr="00AA6EFF">
        <w:t>or in part with LCDBG funds, through assessments against properties owned and occupied by low and moderate income persons including any fees charged or assessed made as a condition of obtaining access to such public</w:t>
      </w:r>
      <w:r w:rsidRPr="00AA6EFF">
        <w:rPr>
          <w:spacing w:val="-10"/>
        </w:rPr>
        <w:t xml:space="preserve"> </w:t>
      </w:r>
      <w:r w:rsidRPr="00AA6EFF">
        <w:t>improvements.</w:t>
      </w:r>
    </w:p>
    <w:p w14:paraId="6331D4A4" w14:textId="77777777" w:rsidR="00D532C4" w:rsidRDefault="00D532C4" w:rsidP="00D532C4">
      <w:pPr>
        <w:pStyle w:val="BodyText"/>
        <w:numPr>
          <w:ilvl w:val="6"/>
          <w:numId w:val="21"/>
        </w:numPr>
        <w:spacing w:before="120" w:after="120"/>
        <w:ind w:left="540" w:hanging="450"/>
        <w:jc w:val="both"/>
        <w:rPr>
          <w:b/>
          <w:bCs/>
        </w:rPr>
      </w:pPr>
      <w:r>
        <w:rPr>
          <w:b/>
          <w:bCs/>
        </w:rPr>
        <w:t>Excessive Force</w:t>
      </w:r>
    </w:p>
    <w:p w14:paraId="09B78F2B" w14:textId="77777777" w:rsidR="00D532C4" w:rsidRPr="00711167" w:rsidRDefault="00D532C4" w:rsidP="00D532C4">
      <w:pPr>
        <w:pStyle w:val="BodyText"/>
        <w:spacing w:before="120" w:after="120"/>
        <w:ind w:left="540"/>
        <w:jc w:val="both"/>
        <w:rPr>
          <w:b/>
          <w:bCs/>
        </w:rPr>
      </w:pPr>
      <w:r w:rsidRPr="004A623D">
        <w:t>It will adopt and enforce a policy prohibiting the use of excessive force by law</w:t>
      </w:r>
      <w:r w:rsidRPr="004A623D">
        <w:rPr>
          <w:spacing w:val="-29"/>
        </w:rPr>
        <w:t xml:space="preserve"> </w:t>
      </w:r>
      <w:r w:rsidRPr="004A623D">
        <w:t>enforcement agencies within its jurisdiction against any individual engaged in non-violent Civil Rights demonstrations in accordance with 42 U.S.C. 5304</w:t>
      </w:r>
      <w:r w:rsidRPr="004A623D">
        <w:rPr>
          <w:spacing w:val="-9"/>
        </w:rPr>
        <w:t xml:space="preserve"> </w:t>
      </w:r>
      <w:r w:rsidRPr="004A623D">
        <w:t>(l).</w:t>
      </w:r>
    </w:p>
    <w:p w14:paraId="61FC1433" w14:textId="77777777" w:rsidR="00D532C4" w:rsidRDefault="00D532C4" w:rsidP="00D532C4">
      <w:pPr>
        <w:pStyle w:val="BodyText"/>
        <w:numPr>
          <w:ilvl w:val="6"/>
          <w:numId w:val="21"/>
        </w:numPr>
        <w:spacing w:before="120" w:after="120"/>
        <w:ind w:left="540" w:hanging="450"/>
        <w:jc w:val="both"/>
        <w:rPr>
          <w:b/>
          <w:bCs/>
        </w:rPr>
      </w:pPr>
      <w:r>
        <w:rPr>
          <w:b/>
          <w:bCs/>
        </w:rPr>
        <w:t>Anti-Lobbying</w:t>
      </w:r>
    </w:p>
    <w:p w14:paraId="1E9FCF7B" w14:textId="77777777" w:rsidR="00D532C4" w:rsidRPr="00711167" w:rsidRDefault="00D532C4" w:rsidP="00D532C4">
      <w:pPr>
        <w:pStyle w:val="BodyText"/>
        <w:ind w:left="540"/>
        <w:jc w:val="both"/>
      </w:pPr>
      <w:r w:rsidRPr="004A623D">
        <w:t xml:space="preserve">It certifies </w:t>
      </w:r>
      <w:r>
        <w:t xml:space="preserve">its compliance with restrictions on lobbying required by </w:t>
      </w:r>
      <w:hyperlink r:id="rId12" w:history="1">
        <w:r w:rsidRPr="001522EB">
          <w:rPr>
            <w:rStyle w:val="Hyperlink"/>
          </w:rPr>
          <w:t>24 CFR Part 87</w:t>
        </w:r>
      </w:hyperlink>
      <w:r>
        <w:t>, together with disclosure forms, if applicable.</w:t>
      </w:r>
      <w:r w:rsidRPr="004A623D">
        <w:t xml:space="preserve"> </w:t>
      </w:r>
      <w:r>
        <w:t xml:space="preserve">It will comply with the </w:t>
      </w:r>
      <w:r w:rsidRPr="004354BE">
        <w:rPr>
          <w:b/>
          <w:bCs/>
        </w:rPr>
        <w:t>Hatch Act</w:t>
      </w:r>
      <w:r>
        <w:t xml:space="preserve"> (</w:t>
      </w:r>
      <w:hyperlink r:id="rId13">
        <w:r>
          <w:rPr>
            <w:color w:val="0000FF"/>
            <w:u w:val="single" w:color="0000FF"/>
          </w:rPr>
          <w:t>5 U.S.C. §1501, et seq</w:t>
        </w:r>
      </w:hyperlink>
      <w:r>
        <w:t>.) regarding political activity of employees.</w:t>
      </w:r>
    </w:p>
    <w:p w14:paraId="73E76B2F" w14:textId="77777777" w:rsidR="00D532C4" w:rsidRDefault="00D532C4" w:rsidP="00D532C4">
      <w:pPr>
        <w:pStyle w:val="BodyText"/>
        <w:numPr>
          <w:ilvl w:val="6"/>
          <w:numId w:val="21"/>
        </w:numPr>
        <w:spacing w:before="120" w:after="120"/>
        <w:ind w:left="540" w:hanging="450"/>
        <w:jc w:val="both"/>
        <w:rPr>
          <w:b/>
          <w:bCs/>
        </w:rPr>
      </w:pPr>
      <w:r>
        <w:rPr>
          <w:b/>
          <w:bCs/>
        </w:rPr>
        <w:t>Program Income</w:t>
      </w:r>
    </w:p>
    <w:p w14:paraId="1007F18C" w14:textId="77777777" w:rsidR="00D532C4" w:rsidRPr="00711167" w:rsidRDefault="00D532C4" w:rsidP="00D532C4">
      <w:pPr>
        <w:pStyle w:val="BodyText"/>
        <w:spacing w:before="120" w:after="120"/>
        <w:ind w:left="540"/>
        <w:jc w:val="both"/>
        <w:rPr>
          <w:b/>
          <w:bCs/>
        </w:rPr>
      </w:pPr>
      <w:r w:rsidRPr="00711167">
        <w:t>It acknowledges that proceeds recovered from a charge filed as a lien against a parcel of real</w:t>
      </w:r>
      <w:r w:rsidRPr="00711167">
        <w:rPr>
          <w:spacing w:val="-28"/>
        </w:rPr>
        <w:t xml:space="preserve"> </w:t>
      </w:r>
      <w:r w:rsidRPr="00711167">
        <w:t>estate improved as a direct result of benefit derived from this program shall constitute program income as defined by 24 CFR 570.489(e) and shall be returned to the State if received less than 5 years after expiration of the grant agreement between the State and the unit of general local government.</w:t>
      </w:r>
    </w:p>
    <w:p w14:paraId="1BCA4AEC" w14:textId="77777777" w:rsidR="00D532C4" w:rsidRDefault="00D532C4" w:rsidP="00D532C4">
      <w:pPr>
        <w:pStyle w:val="BodyText"/>
        <w:numPr>
          <w:ilvl w:val="6"/>
          <w:numId w:val="21"/>
        </w:numPr>
        <w:spacing w:before="120" w:after="120"/>
        <w:ind w:left="540" w:hanging="450"/>
        <w:jc w:val="both"/>
        <w:rPr>
          <w:b/>
          <w:bCs/>
        </w:rPr>
      </w:pPr>
      <w:r>
        <w:rPr>
          <w:b/>
          <w:bCs/>
        </w:rPr>
        <w:t>Labor Standards</w:t>
      </w:r>
    </w:p>
    <w:p w14:paraId="3AA90904" w14:textId="77777777" w:rsidR="00D532C4" w:rsidRDefault="00D532C4" w:rsidP="00D532C4">
      <w:pPr>
        <w:pStyle w:val="BodyText"/>
        <w:spacing w:before="120" w:after="120"/>
        <w:ind w:left="540"/>
        <w:jc w:val="both"/>
      </w:pPr>
      <w:r w:rsidRPr="00711167">
        <w:t xml:space="preserve">It </w:t>
      </w:r>
      <w:r>
        <w:t>will comply with the following regarding labor standards:</w:t>
      </w:r>
    </w:p>
    <w:p w14:paraId="01CBAAA9" w14:textId="77777777" w:rsidR="00D532C4" w:rsidRPr="002F7411" w:rsidRDefault="00D532C4" w:rsidP="00D532C4">
      <w:pPr>
        <w:pStyle w:val="BodyText"/>
        <w:numPr>
          <w:ilvl w:val="0"/>
          <w:numId w:val="20"/>
        </w:numPr>
        <w:spacing w:before="120" w:after="120"/>
        <w:ind w:hanging="630"/>
        <w:jc w:val="both"/>
        <w:rPr>
          <w:b/>
          <w:bCs/>
        </w:rPr>
      </w:pPr>
      <w:r w:rsidRPr="004354BE">
        <w:rPr>
          <w:b/>
          <w:bCs/>
        </w:rPr>
        <w:t>Section 110 of the Housing and Community Development Act of 1974</w:t>
      </w:r>
      <w:r>
        <w:t>, as amended.</w:t>
      </w:r>
    </w:p>
    <w:p w14:paraId="7D5EBE74" w14:textId="77777777" w:rsidR="00D532C4" w:rsidRPr="002F7411" w:rsidRDefault="00D532C4" w:rsidP="00D532C4">
      <w:pPr>
        <w:pStyle w:val="BodyText"/>
        <w:numPr>
          <w:ilvl w:val="0"/>
          <w:numId w:val="20"/>
        </w:numPr>
        <w:spacing w:before="120" w:after="120"/>
        <w:ind w:hanging="630"/>
        <w:jc w:val="both"/>
        <w:rPr>
          <w:b/>
          <w:bCs/>
        </w:rPr>
      </w:pPr>
      <w:r w:rsidRPr="004354BE">
        <w:rPr>
          <w:b/>
          <w:bCs/>
        </w:rPr>
        <w:t>Davis-Bacon and Related Acts</w:t>
      </w:r>
      <w:r>
        <w:t xml:space="preserve"> as amended (40 USC 276(a)) regarding the payment of prevailing wage rates.</w:t>
      </w:r>
    </w:p>
    <w:p w14:paraId="36BD56AA" w14:textId="77777777" w:rsidR="00D532C4" w:rsidRPr="002F7411" w:rsidRDefault="00D532C4" w:rsidP="00D532C4">
      <w:pPr>
        <w:pStyle w:val="BodyText"/>
        <w:numPr>
          <w:ilvl w:val="0"/>
          <w:numId w:val="20"/>
        </w:numPr>
        <w:spacing w:before="120" w:after="120"/>
        <w:ind w:hanging="630"/>
        <w:jc w:val="both"/>
        <w:rPr>
          <w:b/>
          <w:bCs/>
        </w:rPr>
      </w:pPr>
      <w:r w:rsidRPr="004354BE">
        <w:rPr>
          <w:b/>
          <w:bCs/>
        </w:rPr>
        <w:t>Contract Work Hours and Safety Standards Act</w:t>
      </w:r>
      <w:r>
        <w:t xml:space="preserve"> (40 USC 3702) regarding overtime compensation.</w:t>
      </w:r>
    </w:p>
    <w:p w14:paraId="18B27F2B" w14:textId="77777777" w:rsidR="00D532C4" w:rsidRPr="00711167" w:rsidRDefault="00D532C4" w:rsidP="00D532C4">
      <w:pPr>
        <w:pStyle w:val="BodyText"/>
        <w:numPr>
          <w:ilvl w:val="0"/>
          <w:numId w:val="20"/>
        </w:numPr>
        <w:spacing w:before="120" w:after="120"/>
        <w:ind w:hanging="630"/>
        <w:jc w:val="both"/>
        <w:rPr>
          <w:b/>
          <w:bCs/>
        </w:rPr>
      </w:pPr>
      <w:r w:rsidRPr="004354BE">
        <w:rPr>
          <w:b/>
          <w:bCs/>
        </w:rPr>
        <w:t>Copeland Act of 1934</w:t>
      </w:r>
      <w:r>
        <w:t xml:space="preserve"> (41 USC 51-58) prohibiting “kickbacks” of wages in federally assisted </w:t>
      </w:r>
      <w:r>
        <w:lastRenderedPageBreak/>
        <w:t>construction activities.</w:t>
      </w:r>
    </w:p>
    <w:p w14:paraId="12C54C12" w14:textId="77777777" w:rsidR="00D532C4" w:rsidRPr="008E3C16" w:rsidRDefault="00D532C4" w:rsidP="00D532C4">
      <w:pPr>
        <w:pStyle w:val="BodyText"/>
        <w:spacing w:before="120" w:after="120"/>
        <w:ind w:left="180"/>
        <w:rPr>
          <w:b/>
          <w:bCs/>
        </w:rPr>
      </w:pPr>
      <w:r>
        <w:rPr>
          <w:b/>
          <w:bCs/>
        </w:rPr>
        <w:t xml:space="preserve">19. </w:t>
      </w:r>
      <w:r w:rsidRPr="008E3C16">
        <w:rPr>
          <w:b/>
          <w:bCs/>
        </w:rPr>
        <w:t>Domestic Preference Requirements for Federal Financial Assistance to Non-Federal Entities</w:t>
      </w:r>
      <w:r>
        <w:t xml:space="preserve"> </w:t>
      </w:r>
    </w:p>
    <w:p w14:paraId="360411E7" w14:textId="77777777" w:rsidR="00D532C4" w:rsidRDefault="00D532C4" w:rsidP="00D532C4">
      <w:pPr>
        <w:pStyle w:val="BodyText"/>
        <w:spacing w:before="120" w:after="120"/>
        <w:ind w:left="540"/>
        <w:jc w:val="both"/>
        <w:rPr>
          <w:b/>
          <w:bCs/>
        </w:rPr>
      </w:pPr>
      <w:r>
        <w:t xml:space="preserve">This agreement is subject to the Build America, Buy America Act (BABAA) requirements under Title IX of the Infrastructure Investment and Jobs Act (“IIJA”), </w:t>
      </w:r>
      <w:hyperlink r:id="rId14" w:history="1">
        <w:r w:rsidRPr="008E3C16">
          <w:rPr>
            <w:rStyle w:val="Hyperlink"/>
          </w:rPr>
          <w:t>Pub. L. 177-58</w:t>
        </w:r>
      </w:hyperlink>
      <w:r>
        <w:t>. Absent an approved waiver, all iron, steel, manufactured products, and construction materials used in this project must be produced in the United States, as further outlined by the Office of Management and Budget’s Memorandum M-22-11, Initial Implementation Guidance on Application of Buy America Preference in Federal Financial Assistance Programs for Infrastructure, April 18</w:t>
      </w:r>
      <w:r w:rsidR="00B96AB9">
        <w:t>, 2022</w:t>
      </w:r>
      <w:r>
        <w:t xml:space="preserve">.  </w:t>
      </w:r>
    </w:p>
    <w:p w14:paraId="552F89B5" w14:textId="77777777" w:rsidR="00D532C4" w:rsidRDefault="00D532C4" w:rsidP="00D532C4">
      <w:pPr>
        <w:pStyle w:val="BodyText"/>
        <w:numPr>
          <w:ilvl w:val="6"/>
          <w:numId w:val="20"/>
        </w:numPr>
        <w:spacing w:before="120" w:after="120"/>
        <w:ind w:left="540" w:hanging="450"/>
        <w:jc w:val="both"/>
        <w:rPr>
          <w:b/>
          <w:bCs/>
        </w:rPr>
      </w:pPr>
      <w:r>
        <w:rPr>
          <w:b/>
          <w:bCs/>
        </w:rPr>
        <w:t>Right to Report</w:t>
      </w:r>
    </w:p>
    <w:p w14:paraId="1BC2C6D6" w14:textId="77777777" w:rsidR="00D532C4" w:rsidRDefault="00D532C4" w:rsidP="00D532C4">
      <w:pPr>
        <w:pStyle w:val="BodyText"/>
        <w:spacing w:before="120" w:after="120"/>
        <w:ind w:left="540"/>
        <w:jc w:val="both"/>
      </w:pPr>
      <w:r>
        <w:t xml:space="preserve">It will comply with the requirements of the </w:t>
      </w:r>
      <w:hyperlink r:id="rId15" w:tgtFrame="_blank" w:history="1">
        <w:r w:rsidRPr="008E3C16">
          <w:rPr>
            <w:rStyle w:val="Hyperlink"/>
          </w:rPr>
          <w:t>Violence Against Women Act Reauthorization Act of 2022</w:t>
        </w:r>
      </w:hyperlink>
      <w:r>
        <w:t xml:space="preserve"> for U.S. Department of Housing and Urban Development (HUD) recipients to support an individual’s right to seek law enforcement or emergency assistance. This includes:</w:t>
      </w:r>
    </w:p>
    <w:p w14:paraId="1A52D0AB" w14:textId="77777777" w:rsidR="00D532C4" w:rsidRDefault="00D532C4" w:rsidP="00D532C4">
      <w:pPr>
        <w:pStyle w:val="BodyText"/>
        <w:numPr>
          <w:ilvl w:val="0"/>
          <w:numId w:val="27"/>
        </w:numPr>
        <w:spacing w:before="120" w:after="120"/>
        <w:ind w:hanging="630"/>
        <w:jc w:val="both"/>
      </w:pPr>
      <w:r>
        <w:t xml:space="preserve">Reporting on the existence of laws or policies they have adopted that impose penalties based on requests for law enforcement or emergency assistance or based on criminal activity that occurred at a covered property. </w:t>
      </w:r>
    </w:p>
    <w:p w14:paraId="761BEA30" w14:textId="77777777" w:rsidR="00D532C4" w:rsidRDefault="00D532C4" w:rsidP="00D532C4">
      <w:pPr>
        <w:pStyle w:val="BodyText"/>
        <w:numPr>
          <w:ilvl w:val="0"/>
          <w:numId w:val="27"/>
        </w:numPr>
        <w:spacing w:before="120" w:after="120"/>
        <w:ind w:hanging="630"/>
        <w:jc w:val="both"/>
        <w:rPr>
          <w:b/>
          <w:bCs/>
        </w:rPr>
      </w:pPr>
      <w:r>
        <w:t>Certify that they are in compliance or describe the steps they will take to comply within 180 days of the report to HUD.</w:t>
      </w:r>
    </w:p>
    <w:p w14:paraId="27F42AE0" w14:textId="77777777" w:rsidR="00D532C4" w:rsidRDefault="00D532C4" w:rsidP="00D532C4">
      <w:pPr>
        <w:pStyle w:val="BodyText"/>
        <w:numPr>
          <w:ilvl w:val="6"/>
          <w:numId w:val="20"/>
        </w:numPr>
        <w:spacing w:before="120" w:after="120"/>
        <w:ind w:left="540" w:hanging="450"/>
        <w:jc w:val="both"/>
        <w:rPr>
          <w:b/>
          <w:bCs/>
        </w:rPr>
      </w:pPr>
      <w:r>
        <w:rPr>
          <w:b/>
          <w:bCs/>
        </w:rPr>
        <w:t>Lead Based Paint</w:t>
      </w:r>
    </w:p>
    <w:p w14:paraId="5D1D9B88" w14:textId="77777777" w:rsidR="00D532C4" w:rsidRPr="008D07FD" w:rsidRDefault="00D532C4" w:rsidP="00D532C4">
      <w:pPr>
        <w:pStyle w:val="BodyText"/>
        <w:spacing w:before="120" w:after="120"/>
        <w:ind w:left="540"/>
        <w:jc w:val="both"/>
        <w:rPr>
          <w:b/>
          <w:bCs/>
        </w:rPr>
      </w:pPr>
      <w:r w:rsidRPr="008D07FD">
        <w:t xml:space="preserve">It will, as necessary, devise, adopt and carry out procedures with respect to CDBG assistance that fulfill the objectives and requirements of the </w:t>
      </w:r>
      <w:r w:rsidRPr="004354BE">
        <w:rPr>
          <w:b/>
          <w:bCs/>
        </w:rPr>
        <w:t>Lead-Based Paint Poisoning Prevention Act</w:t>
      </w:r>
      <w:r w:rsidRPr="008D07FD">
        <w:t xml:space="preserve"> (42 U.S.C. 4821-4846), the Residential Lead-Based Paint Hazard Reduction Act of 1992 (42 U.S.C. 4851-4856), and implementing regulations at 24 CFR Part 35,</w:t>
      </w:r>
      <w:r w:rsidRPr="008D07FD">
        <w:rPr>
          <w:spacing w:val="-27"/>
        </w:rPr>
        <w:t xml:space="preserve"> </w:t>
      </w:r>
      <w:r w:rsidRPr="008D07FD">
        <w:t>subparts A, B, J, K, and R of this</w:t>
      </w:r>
      <w:r w:rsidRPr="008D07FD">
        <w:rPr>
          <w:spacing w:val="-10"/>
        </w:rPr>
        <w:t xml:space="preserve"> </w:t>
      </w:r>
      <w:r w:rsidRPr="008D07FD">
        <w:t>title.</w:t>
      </w:r>
    </w:p>
    <w:p w14:paraId="53E4872C" w14:textId="77777777" w:rsidR="00D532C4" w:rsidRPr="008D07FD" w:rsidRDefault="00D532C4" w:rsidP="00D532C4">
      <w:pPr>
        <w:pStyle w:val="BodyText"/>
        <w:spacing w:before="3"/>
        <w:jc w:val="both"/>
      </w:pPr>
    </w:p>
    <w:p w14:paraId="012289DD" w14:textId="77777777" w:rsidR="00D532C4" w:rsidRPr="00632A2F" w:rsidRDefault="00D532C4" w:rsidP="00D532C4">
      <w:pPr>
        <w:pStyle w:val="BodyText"/>
        <w:spacing w:line="220" w:lineRule="auto"/>
        <w:ind w:left="120"/>
        <w:jc w:val="both"/>
      </w:pPr>
      <w:r w:rsidRPr="00632A2F">
        <w:t>Signing these assurances means that the municipality/parish agrees to implement its program in accordance with these provisions. Applicant further acknowledges in addition to the previous cited provisions that if it is awarded funds it will be responsible for compliance and enforcement of applicable Federal laws (42 U.S.C. 5301-5320) and regulations (24 CFR Part 570) including the Subpart K requirements (24 CFR 570.601-614) of the Community Development Block Grant program and such provisions for the proper administration of the program made by this Office of Community Development, Division of Administration as allowed by 24 CFR 570.480(f).</w:t>
      </w:r>
    </w:p>
    <w:p w14:paraId="250FA5D3" w14:textId="77777777" w:rsidR="00D532C4" w:rsidRPr="008D07FD" w:rsidRDefault="00D532C4" w:rsidP="00D532C4">
      <w:pPr>
        <w:pStyle w:val="BodyText"/>
        <w:jc w:val="both"/>
      </w:pPr>
    </w:p>
    <w:p w14:paraId="64594E84" w14:textId="77777777" w:rsidR="00D532C4" w:rsidRPr="00632A2F" w:rsidRDefault="00D532C4" w:rsidP="00D532C4">
      <w:pPr>
        <w:pStyle w:val="BodyText"/>
        <w:spacing w:before="1" w:line="220" w:lineRule="auto"/>
        <w:ind w:left="120"/>
        <w:jc w:val="both"/>
      </w:pPr>
      <w:r w:rsidRPr="00632A2F">
        <w:t>Failure to comply can result in serious audit and/or monitoring findings that require repayment of funds to the State or expending municipality/parish funds to correct deficiencies. A training session will be held to describe these requirements to all funded applicants. Municipality/parish staff attendance will be mandatory. Failure to attend this session, as required, will result in a monetary penalty assessed against the municipality/parish.</w:t>
      </w:r>
    </w:p>
    <w:p w14:paraId="51261281" w14:textId="77777777" w:rsidR="00D532C4" w:rsidRPr="008D07FD" w:rsidRDefault="00D532C4" w:rsidP="00D532C4">
      <w:pPr>
        <w:pStyle w:val="BodyText"/>
        <w:jc w:val="both"/>
      </w:pPr>
    </w:p>
    <w:p w14:paraId="3CA0BA47" w14:textId="77777777" w:rsidR="00D532C4" w:rsidRPr="008D07FD" w:rsidRDefault="00D532C4" w:rsidP="00D532C4">
      <w:pPr>
        <w:pStyle w:val="BodyText"/>
        <w:jc w:val="both"/>
      </w:pPr>
    </w:p>
    <w:p w14:paraId="7D170058" w14:textId="77777777" w:rsidR="00D532C4" w:rsidRPr="008D07FD" w:rsidRDefault="00D532C4" w:rsidP="00D532C4">
      <w:pPr>
        <w:pStyle w:val="BodyText"/>
        <w:jc w:val="both"/>
      </w:pPr>
    </w:p>
    <w:p w14:paraId="767525E7" w14:textId="77777777" w:rsidR="00D532C4" w:rsidRPr="00CD57FA" w:rsidRDefault="00D532C4" w:rsidP="00D532C4">
      <w:pPr>
        <w:pStyle w:val="BodyText"/>
        <w:spacing w:before="1"/>
        <w:jc w:val="both"/>
      </w:pPr>
      <w:r w:rsidRPr="00632A2F">
        <w:rPr>
          <w:noProof/>
        </w:rPr>
        <mc:AlternateContent>
          <mc:Choice Requires="wpg">
            <w:drawing>
              <wp:anchor distT="0" distB="0" distL="0" distR="0" simplePos="0" relativeHeight="251692032" behindDoc="1" locked="0" layoutInCell="1" allowOverlap="1" wp14:anchorId="2B22DE3E" wp14:editId="73B4CA49">
                <wp:simplePos x="0" y="0"/>
                <wp:positionH relativeFrom="page">
                  <wp:posOffset>457200</wp:posOffset>
                </wp:positionH>
                <wp:positionV relativeFrom="paragraph">
                  <wp:posOffset>114300</wp:posOffset>
                </wp:positionV>
                <wp:extent cx="2585085" cy="8255"/>
                <wp:effectExtent l="0" t="0" r="0" b="0"/>
                <wp:wrapTopAndBottom/>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5085" cy="8255"/>
                          <a:chOff x="720" y="180"/>
                          <a:chExt cx="4071" cy="13"/>
                        </a:xfrm>
                      </wpg:grpSpPr>
                      <wps:wsp>
                        <wps:cNvPr id="16" name="Line 8"/>
                        <wps:cNvCnPr>
                          <a:cxnSpLocks noChangeShapeType="1"/>
                        </wps:cNvCnPr>
                        <wps:spPr bwMode="auto">
                          <a:xfrm>
                            <a:off x="720" y="185"/>
                            <a:ext cx="4066" cy="0"/>
                          </a:xfrm>
                          <a:prstGeom prst="line">
                            <a:avLst/>
                          </a:prstGeom>
                          <a:noFill/>
                          <a:ln w="6997">
                            <a:solidFill>
                              <a:srgbClr val="000000"/>
                            </a:solidFill>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a:off x="720" y="186"/>
                            <a:ext cx="40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9CFA01" id="Group 6" o:spid="_x0000_s1026" style="position:absolute;margin-left:36pt;margin-top:9pt;width:203.55pt;height:.65pt;z-index:-251624448;mso-wrap-distance-left:0;mso-wrap-distance-right:0;mso-position-horizontal-relative:page" coordorigin="720,180" coordsize="407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">
                <v:line id="Line 8" o:spid="_x0000_s1027" style="position:absolute;visibility:visible;mso-wrap-style:square" from="720,185" to="478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" strokeweight=".19436mm"/>
                <v:line id="Line 7" o:spid="_x0000_s1028" style="position:absolute;visibility:visible;mso-wrap-style:square" from="720,186" to="479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" strokeweight=".6pt"/>
                <w10:wrap type="topAndBottom" anchorx="page"/>
              </v:group>
            </w:pict>
          </mc:Fallback>
        </mc:AlternateContent>
      </w:r>
    </w:p>
    <w:p w14:paraId="073C0B87" w14:textId="77777777" w:rsidR="00D532C4" w:rsidRPr="00CD57FA" w:rsidRDefault="00D532C4" w:rsidP="00D532C4">
      <w:pPr>
        <w:spacing w:before="42"/>
        <w:ind w:left="120"/>
        <w:jc w:val="both"/>
        <w:rPr>
          <w:sz w:val="24"/>
          <w:szCs w:val="24"/>
        </w:rPr>
      </w:pPr>
      <w:r w:rsidRPr="00CD57FA">
        <w:rPr>
          <w:sz w:val="24"/>
          <w:szCs w:val="24"/>
        </w:rPr>
        <w:t>SIGNATURE OF CHIEF ELECTED OFFICIAL</w:t>
      </w:r>
    </w:p>
    <w:p w14:paraId="2592F038" w14:textId="77777777" w:rsidR="00D532C4" w:rsidRPr="00CD57FA" w:rsidRDefault="00D532C4" w:rsidP="00D532C4">
      <w:pPr>
        <w:pStyle w:val="BodyText"/>
        <w:jc w:val="both"/>
      </w:pPr>
    </w:p>
    <w:p w14:paraId="11165456" w14:textId="77777777" w:rsidR="00D532C4" w:rsidRPr="00CD57FA" w:rsidRDefault="00D532C4" w:rsidP="00D532C4">
      <w:pPr>
        <w:pStyle w:val="BodyText"/>
        <w:spacing w:before="9"/>
        <w:jc w:val="both"/>
      </w:pPr>
      <w:r w:rsidRPr="00632A2F">
        <w:rPr>
          <w:noProof/>
        </w:rPr>
        <mc:AlternateContent>
          <mc:Choice Requires="wps">
            <w:drawing>
              <wp:anchor distT="0" distB="0" distL="0" distR="0" simplePos="0" relativeHeight="251693056" behindDoc="1" locked="0" layoutInCell="1" allowOverlap="1" wp14:anchorId="79C15138" wp14:editId="0855D78B">
                <wp:simplePos x="0" y="0"/>
                <wp:positionH relativeFrom="page">
                  <wp:posOffset>457200</wp:posOffset>
                </wp:positionH>
                <wp:positionV relativeFrom="paragraph">
                  <wp:posOffset>131445</wp:posOffset>
                </wp:positionV>
                <wp:extent cx="3392805" cy="1270"/>
                <wp:effectExtent l="0" t="0" r="0" b="0"/>
                <wp:wrapTopAndBottom/>
                <wp:docPr id="2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2805" cy="1270"/>
                        </a:xfrm>
                        <a:custGeom>
                          <a:avLst/>
                          <a:gdLst>
                            <a:gd name="T0" fmla="+- 0 720 720"/>
                            <a:gd name="T1" fmla="*/ T0 w 5343"/>
                            <a:gd name="T2" fmla="+- 0 6063 720"/>
                            <a:gd name="T3" fmla="*/ T2 w 5343"/>
                          </a:gdLst>
                          <a:ahLst/>
                          <a:cxnLst>
                            <a:cxn ang="0">
                              <a:pos x="T1" y="0"/>
                            </a:cxn>
                            <a:cxn ang="0">
                              <a:pos x="T3" y="0"/>
                            </a:cxn>
                          </a:cxnLst>
                          <a:rect l="0" t="0" r="r" b="b"/>
                          <a:pathLst>
                            <a:path w="5343">
                              <a:moveTo>
                                <a:pt x="0" y="0"/>
                              </a:moveTo>
                              <a:lnTo>
                                <a:pt x="5343" y="0"/>
                              </a:lnTo>
                            </a:path>
                          </a:pathLst>
                        </a:custGeom>
                        <a:noFill/>
                        <a:ln w="8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912F1" id="Freeform 5" o:spid="_x0000_s1026" style="position:absolute;margin-left:36pt;margin-top:10.35pt;width:267.1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" path="m,l5343,e" filled="f" strokeweight=".24878mm">
                <v:path arrowok="t" o:connecttype="custom" o:connectlocs="0,0;3392805,0" o:connectangles="0,0"/>
                <w10:wrap type="topAndBottom" anchorx="page"/>
              </v:shape>
            </w:pict>
          </mc:Fallback>
        </mc:AlternateContent>
      </w:r>
    </w:p>
    <w:p w14:paraId="20AE1F5E" w14:textId="77777777" w:rsidR="00D532C4" w:rsidRPr="00CD57FA" w:rsidRDefault="00D532C4" w:rsidP="00D532C4">
      <w:pPr>
        <w:spacing w:before="26"/>
        <w:ind w:left="120"/>
        <w:jc w:val="both"/>
        <w:rPr>
          <w:sz w:val="24"/>
          <w:szCs w:val="24"/>
        </w:rPr>
      </w:pPr>
      <w:r w:rsidRPr="00CD57FA">
        <w:rPr>
          <w:sz w:val="24"/>
          <w:szCs w:val="24"/>
        </w:rPr>
        <w:t>TYPED/NAME AND TITLE OF CHIEF ELECTED OFFICIAL</w:t>
      </w:r>
    </w:p>
    <w:p w14:paraId="52F60E7F" w14:textId="77777777" w:rsidR="00D532C4" w:rsidRPr="00CD57FA" w:rsidRDefault="00D532C4" w:rsidP="00D532C4">
      <w:pPr>
        <w:pStyle w:val="BodyText"/>
        <w:jc w:val="both"/>
      </w:pPr>
    </w:p>
    <w:p w14:paraId="44970490" w14:textId="77777777" w:rsidR="00D532C4" w:rsidRPr="00CD57FA" w:rsidRDefault="00D532C4" w:rsidP="00D532C4">
      <w:pPr>
        <w:pStyle w:val="BodyText"/>
        <w:jc w:val="both"/>
      </w:pPr>
    </w:p>
    <w:p w14:paraId="7096EDC3" w14:textId="77777777" w:rsidR="00D532C4" w:rsidRPr="00CD57FA" w:rsidRDefault="00D532C4" w:rsidP="00D532C4">
      <w:pPr>
        <w:pStyle w:val="BodyText"/>
        <w:spacing w:before="6"/>
        <w:jc w:val="both"/>
      </w:pPr>
      <w:r w:rsidRPr="00632A2F">
        <w:rPr>
          <w:noProof/>
        </w:rPr>
        <mc:AlternateContent>
          <mc:Choice Requires="wps">
            <w:drawing>
              <wp:anchor distT="0" distB="0" distL="0" distR="0" simplePos="0" relativeHeight="251694080" behindDoc="1" locked="0" layoutInCell="1" allowOverlap="1" wp14:anchorId="603AAF42" wp14:editId="466266EB">
                <wp:simplePos x="0" y="0"/>
                <wp:positionH relativeFrom="page">
                  <wp:posOffset>457200</wp:posOffset>
                </wp:positionH>
                <wp:positionV relativeFrom="paragraph">
                  <wp:posOffset>121285</wp:posOffset>
                </wp:positionV>
                <wp:extent cx="1673860" cy="1270"/>
                <wp:effectExtent l="0" t="0" r="0" b="0"/>
                <wp:wrapTopAndBottom/>
                <wp:docPr id="2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3860" cy="1270"/>
                        </a:xfrm>
                        <a:custGeom>
                          <a:avLst/>
                          <a:gdLst>
                            <a:gd name="T0" fmla="+- 0 720 720"/>
                            <a:gd name="T1" fmla="*/ T0 w 2636"/>
                            <a:gd name="T2" fmla="+- 0 3356 720"/>
                            <a:gd name="T3" fmla="*/ T2 w 2636"/>
                          </a:gdLst>
                          <a:ahLst/>
                          <a:cxnLst>
                            <a:cxn ang="0">
                              <a:pos x="T1" y="0"/>
                            </a:cxn>
                            <a:cxn ang="0">
                              <a:pos x="T3" y="0"/>
                            </a:cxn>
                          </a:cxnLst>
                          <a:rect l="0" t="0" r="r" b="b"/>
                          <a:pathLst>
                            <a:path w="2636">
                              <a:moveTo>
                                <a:pt x="0" y="0"/>
                              </a:moveTo>
                              <a:lnTo>
                                <a:pt x="2636" y="0"/>
                              </a:lnTo>
                            </a:path>
                          </a:pathLst>
                        </a:custGeom>
                        <a:noFill/>
                        <a:ln w="69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1F6A3" id="Freeform 4" o:spid="_x0000_s1026" style="position:absolute;margin-left:36pt;margin-top:9.55pt;width:131.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" path="m,l2636,e" filled="f" strokeweight=".19436mm">
                <v:path arrowok="t" o:connecttype="custom" o:connectlocs="0,0;1673860,0" o:connectangles="0,0"/>
                <w10:wrap type="topAndBottom" anchorx="page"/>
              </v:shape>
            </w:pict>
          </mc:Fallback>
        </mc:AlternateContent>
      </w:r>
    </w:p>
    <w:p w14:paraId="692C4FCB" w14:textId="77777777" w:rsidR="00D532C4" w:rsidRPr="00CD57FA" w:rsidRDefault="00D532C4" w:rsidP="00D532C4">
      <w:pPr>
        <w:spacing w:before="43"/>
        <w:ind w:left="120"/>
        <w:jc w:val="both"/>
        <w:rPr>
          <w:sz w:val="24"/>
          <w:szCs w:val="24"/>
        </w:rPr>
      </w:pPr>
      <w:r w:rsidRPr="00CD57FA">
        <w:rPr>
          <w:sz w:val="24"/>
          <w:szCs w:val="24"/>
        </w:rPr>
        <w:t>DATE</w:t>
      </w:r>
    </w:p>
    <w:p w14:paraId="63FE059F" w14:textId="77777777" w:rsidR="00B0024C" w:rsidRDefault="00B0024C">
      <w:pPr>
        <w:sectPr w:rsidR="00B0024C">
          <w:pgSz w:w="12240" w:h="15840"/>
          <w:pgMar w:top="640" w:right="460" w:bottom="700" w:left="600" w:header="0" w:footer="457" w:gutter="0"/>
          <w:cols w:space="720"/>
        </w:sectPr>
      </w:pPr>
    </w:p>
    <w:p w14:paraId="232A8DAA" w14:textId="77777777" w:rsidR="00B0024C" w:rsidRDefault="00A47B13">
      <w:pPr>
        <w:pStyle w:val="BodyText"/>
        <w:ind w:left="120"/>
        <w:rPr>
          <w:sz w:val="20"/>
        </w:rPr>
      </w:pPr>
      <w:r>
        <w:rPr>
          <w:noProof/>
          <w:sz w:val="20"/>
        </w:rPr>
        <w:lastRenderedPageBreak/>
        <mc:AlternateContent>
          <mc:Choice Requires="wps">
            <w:drawing>
              <wp:inline distT="0" distB="0" distL="0" distR="0" wp14:anchorId="48132D72" wp14:editId="22C353B8">
                <wp:extent cx="6952615" cy="405765"/>
                <wp:effectExtent l="0" t="3175" r="635" b="635"/>
                <wp:docPr id="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15" cy="4057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13CF1" w14:textId="77777777" w:rsidR="00754B2D" w:rsidRDefault="00754B2D">
                            <w:pPr>
                              <w:spacing w:before="211"/>
                              <w:ind w:left="107"/>
                              <w:rPr>
                                <w:b/>
                                <w:sz w:val="19"/>
                              </w:rPr>
                            </w:pPr>
                            <w:r>
                              <w:rPr>
                                <w:b/>
                                <w:sz w:val="24"/>
                              </w:rPr>
                              <w:t>S</w:t>
                            </w:r>
                            <w:r>
                              <w:rPr>
                                <w:b/>
                                <w:sz w:val="19"/>
                              </w:rPr>
                              <w:t xml:space="preserve">ECTION </w:t>
                            </w:r>
                            <w:r>
                              <w:rPr>
                                <w:b/>
                                <w:sz w:val="24"/>
                              </w:rPr>
                              <w:t>F – A</w:t>
                            </w:r>
                            <w:r>
                              <w:rPr>
                                <w:b/>
                                <w:sz w:val="19"/>
                              </w:rPr>
                              <w:t xml:space="preserve">PPLICANT </w:t>
                            </w:r>
                            <w:r>
                              <w:rPr>
                                <w:b/>
                                <w:sz w:val="24"/>
                              </w:rPr>
                              <w:t>D</w:t>
                            </w:r>
                            <w:r>
                              <w:rPr>
                                <w:b/>
                                <w:sz w:val="19"/>
                              </w:rPr>
                              <w:t xml:space="preserve">ISCLOSURE </w:t>
                            </w:r>
                            <w:r>
                              <w:rPr>
                                <w:b/>
                                <w:sz w:val="24"/>
                              </w:rPr>
                              <w:t>R</w:t>
                            </w:r>
                            <w:r>
                              <w:rPr>
                                <w:b/>
                                <w:sz w:val="19"/>
                              </w:rPr>
                              <w:t>EPORT</w:t>
                            </w:r>
                          </w:p>
                        </w:txbxContent>
                      </wps:txbx>
                      <wps:bodyPr rot="0" vert="horz" wrap="square" lIns="0" tIns="0" rIns="0" bIns="0" anchor="t" anchorCtr="0" upright="1">
                        <a:noAutofit/>
                      </wps:bodyPr>
                    </wps:wsp>
                  </a:graphicData>
                </a:graphic>
              </wp:inline>
            </w:drawing>
          </mc:Choice>
          <mc:Fallback>
            <w:pict>
              <v:shape w14:anchorId="48132D72" id="Text Box 66" o:spid="_x0000_s1031" type="#_x0000_t202" style="width:547.4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" fillcolor="#bfbfbf" stroked="f">
                <v:textbox inset="0,0,0,0">
                  <w:txbxContent>
                    <w:p w14:paraId="46A13CF1" w14:textId="77777777" w:rsidR="00754B2D" w:rsidRDefault="00754B2D">
                      <w:pPr>
                        <w:spacing w:before="211"/>
                        <w:ind w:left="107"/>
                        <w:rPr>
                          <w:b/>
                          <w:sz w:val="19"/>
                        </w:rPr>
                      </w:pPr>
                      <w:r>
                        <w:rPr>
                          <w:b/>
                          <w:sz w:val="24"/>
                        </w:rPr>
                        <w:t>S</w:t>
                      </w:r>
                      <w:r>
                        <w:rPr>
                          <w:b/>
                          <w:sz w:val="19"/>
                        </w:rPr>
                        <w:t xml:space="preserve">ECTION </w:t>
                      </w:r>
                      <w:r>
                        <w:rPr>
                          <w:b/>
                          <w:sz w:val="24"/>
                        </w:rPr>
                        <w:t>F – A</w:t>
                      </w:r>
                      <w:r>
                        <w:rPr>
                          <w:b/>
                          <w:sz w:val="19"/>
                        </w:rPr>
                        <w:t xml:space="preserve">PPLICANT </w:t>
                      </w:r>
                      <w:r>
                        <w:rPr>
                          <w:b/>
                          <w:sz w:val="24"/>
                        </w:rPr>
                        <w:t>D</w:t>
                      </w:r>
                      <w:r>
                        <w:rPr>
                          <w:b/>
                          <w:sz w:val="19"/>
                        </w:rPr>
                        <w:t xml:space="preserve">ISCLOSURE </w:t>
                      </w:r>
                      <w:r>
                        <w:rPr>
                          <w:b/>
                          <w:sz w:val="24"/>
                        </w:rPr>
                        <w:t>R</w:t>
                      </w:r>
                      <w:r>
                        <w:rPr>
                          <w:b/>
                          <w:sz w:val="19"/>
                        </w:rPr>
                        <w:t>EPORT</w:t>
                      </w:r>
                    </w:p>
                  </w:txbxContent>
                </v:textbox>
                <w10:anchorlock/>
              </v:shape>
            </w:pict>
          </mc:Fallback>
        </mc:AlternateContent>
      </w:r>
    </w:p>
    <w:p w14:paraId="328971A0" w14:textId="77777777" w:rsidR="00B0024C" w:rsidRDefault="00B0024C">
      <w:pPr>
        <w:pStyle w:val="BodyText"/>
        <w:spacing w:before="3"/>
        <w:rPr>
          <w:sz w:val="19"/>
        </w:rPr>
      </w:pPr>
    </w:p>
    <w:p w14:paraId="5DD8C9CF" w14:textId="77777777" w:rsidR="00B0024C" w:rsidRDefault="00E25AC6">
      <w:pPr>
        <w:pStyle w:val="BodyText"/>
        <w:spacing w:before="118" w:line="220" w:lineRule="auto"/>
        <w:ind w:left="120" w:right="1297"/>
      </w:pPr>
      <w:r>
        <w:t>All applicants for LCDBG funding must include a Disclosure Report as part of the application for funding. Instructions for completing the Disclosure Report, as prepared by HUD, are also included below. The Disclosure Report form, along with instructions, can be found on the HUD Clips website located at:</w:t>
      </w:r>
      <w:r>
        <w:rPr>
          <w:spacing w:val="61"/>
        </w:rPr>
        <w:t xml:space="preserve"> </w:t>
      </w:r>
      <w:hyperlink r:id="rId16" w:history="1">
        <w:r w:rsidR="004540E9" w:rsidRPr="00801ADC">
          <w:rPr>
            <w:rStyle w:val="Hyperlink"/>
          </w:rPr>
          <w:t>https://www.hud.gov/sites/dfiles/OCHCO/documents/2880.pdf</w:t>
        </w:r>
      </w:hyperlink>
    </w:p>
    <w:p w14:paraId="60C2FD5D" w14:textId="77777777" w:rsidR="00B0024C" w:rsidRDefault="00B0024C">
      <w:pPr>
        <w:pStyle w:val="BodyText"/>
        <w:spacing w:before="5"/>
        <w:rPr>
          <w:sz w:val="30"/>
        </w:rPr>
      </w:pPr>
    </w:p>
    <w:p w14:paraId="337EB998" w14:textId="77777777" w:rsidR="00B0024C" w:rsidRDefault="00E25AC6">
      <w:pPr>
        <w:pStyle w:val="BodyText"/>
        <w:spacing w:line="218" w:lineRule="auto"/>
        <w:ind w:left="120" w:right="1297"/>
      </w:pPr>
      <w:r>
        <w:t>Part I, Question 1 should be checked “No”. The applicant must check Question 2 as appropriate, then sign and date the bottom of the form.</w:t>
      </w:r>
    </w:p>
    <w:p w14:paraId="1FA2C9C6" w14:textId="77777777" w:rsidR="00B0024C" w:rsidRDefault="00B0024C">
      <w:pPr>
        <w:spacing w:line="218" w:lineRule="auto"/>
      </w:pPr>
    </w:p>
    <w:p w14:paraId="43236455" w14:textId="77777777" w:rsidR="00B96AB9" w:rsidRDefault="00B96AB9">
      <w:pPr>
        <w:spacing w:line="218" w:lineRule="auto"/>
      </w:pPr>
    </w:p>
    <w:p w14:paraId="3FCCDB95" w14:textId="77777777" w:rsidR="00B96AB9" w:rsidRDefault="00B96AB9">
      <w:pPr>
        <w:spacing w:line="218" w:lineRule="auto"/>
        <w:sectPr w:rsidR="00B96AB9">
          <w:pgSz w:w="12240" w:h="15840"/>
          <w:pgMar w:top="980" w:right="460" w:bottom="700" w:left="600" w:header="0" w:footer="457" w:gutter="0"/>
          <w:cols w:space="720"/>
        </w:sectPr>
      </w:pPr>
    </w:p>
    <w:p w14:paraId="3110C0A4" w14:textId="77777777" w:rsidR="00B0024C" w:rsidRDefault="00B96AB9">
      <w:pPr>
        <w:rPr>
          <w:sz w:val="20"/>
        </w:rPr>
        <w:sectPr w:rsidR="00B0024C" w:rsidSect="00A47B13">
          <w:footerReference w:type="default" r:id="rId17"/>
          <w:pgSz w:w="12240" w:h="15840"/>
          <w:pgMar w:top="1300" w:right="460" w:bottom="620" w:left="600" w:header="0" w:footer="428" w:gutter="0"/>
          <w:cols w:space="720"/>
        </w:sectPr>
      </w:pPr>
      <w:r>
        <w:rPr>
          <w:noProof/>
        </w:rPr>
        <w:lastRenderedPageBreak/>
        <w:drawing>
          <wp:inline distT="0" distB="0" distL="0" distR="0" wp14:anchorId="3A6F8380" wp14:editId="63148E2E">
            <wp:extent cx="6879938" cy="883141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4499" t="13831" r="18481" b="12013"/>
                    <a:stretch/>
                  </pic:blipFill>
                  <pic:spPr bwMode="auto">
                    <a:xfrm>
                      <a:off x="0" y="0"/>
                      <a:ext cx="6887820" cy="8841533"/>
                    </a:xfrm>
                    <a:prstGeom prst="rect">
                      <a:avLst/>
                    </a:prstGeom>
                    <a:ln>
                      <a:noFill/>
                    </a:ln>
                    <a:extLst>
                      <a:ext uri="{53640926-AAD7-44D8-BBD7-CCE9431645EC}">
                        <a14:shadowObscured xmlns:a14="http://schemas.microsoft.com/office/drawing/2010/main"/>
                      </a:ext>
                    </a:extLst>
                  </pic:spPr>
                </pic:pic>
              </a:graphicData>
            </a:graphic>
          </wp:inline>
        </w:drawing>
      </w:r>
    </w:p>
    <w:p w14:paraId="6ABB216D" w14:textId="77777777" w:rsidR="00B0024C" w:rsidRDefault="00E944BF">
      <w:pPr>
        <w:rPr>
          <w:sz w:val="20"/>
        </w:rPr>
        <w:sectPr w:rsidR="00B0024C" w:rsidSect="00A47B13">
          <w:footerReference w:type="default" r:id="rId19"/>
          <w:pgSz w:w="12240" w:h="15840"/>
          <w:pgMar w:top="1500" w:right="460" w:bottom="620" w:left="600" w:header="0" w:footer="428" w:gutter="0"/>
          <w:cols w:space="720"/>
        </w:sectPr>
      </w:pPr>
      <w:r>
        <w:rPr>
          <w:noProof/>
        </w:rPr>
        <w:lastRenderedPageBreak/>
        <w:drawing>
          <wp:inline distT="0" distB="0" distL="0" distR="0" wp14:anchorId="269F5BE5" wp14:editId="4A952A38">
            <wp:extent cx="6816437" cy="882590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4677" t="18148" r="18572" b="7484"/>
                    <a:stretch/>
                  </pic:blipFill>
                  <pic:spPr bwMode="auto">
                    <a:xfrm>
                      <a:off x="0" y="0"/>
                      <a:ext cx="6835042" cy="8849996"/>
                    </a:xfrm>
                    <a:prstGeom prst="rect">
                      <a:avLst/>
                    </a:prstGeom>
                    <a:ln>
                      <a:noFill/>
                    </a:ln>
                    <a:extLst>
                      <a:ext uri="{53640926-AAD7-44D8-BBD7-CCE9431645EC}">
                        <a14:shadowObscured xmlns:a14="http://schemas.microsoft.com/office/drawing/2010/main"/>
                      </a:ext>
                    </a:extLst>
                  </pic:spPr>
                </pic:pic>
              </a:graphicData>
            </a:graphic>
          </wp:inline>
        </w:drawing>
      </w:r>
    </w:p>
    <w:p w14:paraId="27FE483D" w14:textId="77777777" w:rsidR="00B0024C" w:rsidRDefault="00B0024C">
      <w:pPr>
        <w:rPr>
          <w:sz w:val="20"/>
        </w:rPr>
      </w:pPr>
    </w:p>
    <w:p w14:paraId="61260661" w14:textId="77777777" w:rsidR="00771640" w:rsidRDefault="00771640">
      <w:pPr>
        <w:rPr>
          <w:sz w:val="20"/>
        </w:rPr>
      </w:pPr>
    </w:p>
    <w:p w14:paraId="0ACF9640" w14:textId="77777777" w:rsidR="00B0024C" w:rsidRDefault="00A47B13">
      <w:pPr>
        <w:pStyle w:val="BodyText"/>
        <w:ind w:left="120"/>
        <w:rPr>
          <w:sz w:val="20"/>
        </w:rPr>
      </w:pPr>
      <w:r>
        <w:rPr>
          <w:noProof/>
          <w:sz w:val="20"/>
        </w:rPr>
        <mc:AlternateContent>
          <mc:Choice Requires="wps">
            <w:drawing>
              <wp:inline distT="0" distB="0" distL="0" distR="0" wp14:anchorId="578191DD" wp14:editId="20C5BE3A">
                <wp:extent cx="6952615" cy="405765"/>
                <wp:effectExtent l="0" t="3175" r="635" b="635"/>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15" cy="4057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C2382" w14:textId="77777777" w:rsidR="00754B2D" w:rsidRDefault="00754B2D">
                            <w:pPr>
                              <w:spacing w:before="211"/>
                              <w:ind w:left="107"/>
                              <w:rPr>
                                <w:b/>
                                <w:sz w:val="19"/>
                              </w:rPr>
                            </w:pPr>
                            <w:r>
                              <w:rPr>
                                <w:b/>
                                <w:sz w:val="24"/>
                              </w:rPr>
                              <w:t>S</w:t>
                            </w:r>
                            <w:r>
                              <w:rPr>
                                <w:b/>
                                <w:sz w:val="19"/>
                              </w:rPr>
                              <w:t xml:space="preserve">ECTION </w:t>
                            </w:r>
                            <w:r>
                              <w:rPr>
                                <w:b/>
                                <w:sz w:val="24"/>
                              </w:rPr>
                              <w:t>G – C</w:t>
                            </w:r>
                            <w:r>
                              <w:rPr>
                                <w:b/>
                                <w:sz w:val="19"/>
                              </w:rPr>
                              <w:t xml:space="preserve">OST </w:t>
                            </w:r>
                            <w:r>
                              <w:rPr>
                                <w:b/>
                                <w:sz w:val="24"/>
                              </w:rPr>
                              <w:t>E</w:t>
                            </w:r>
                            <w:r>
                              <w:rPr>
                                <w:b/>
                                <w:sz w:val="19"/>
                              </w:rPr>
                              <w:t>STIMATE</w:t>
                            </w:r>
                          </w:p>
                        </w:txbxContent>
                      </wps:txbx>
                      <wps:bodyPr rot="0" vert="horz" wrap="square" lIns="0" tIns="0" rIns="0" bIns="0" anchor="t" anchorCtr="0" upright="1">
                        <a:noAutofit/>
                      </wps:bodyPr>
                    </wps:wsp>
                  </a:graphicData>
                </a:graphic>
              </wp:inline>
            </w:drawing>
          </mc:Choice>
          <mc:Fallback>
            <w:pict>
              <v:shape w14:anchorId="578191DD" id="Text Box 65" o:spid="_x0000_s1032" type="#_x0000_t202" style="width:547.4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" fillcolor="#bfbfbf" stroked="f">
                <v:textbox inset="0,0,0,0">
                  <w:txbxContent>
                    <w:p w14:paraId="055C2382" w14:textId="77777777" w:rsidR="00754B2D" w:rsidRDefault="00754B2D">
                      <w:pPr>
                        <w:spacing w:before="211"/>
                        <w:ind w:left="107"/>
                        <w:rPr>
                          <w:b/>
                          <w:sz w:val="19"/>
                        </w:rPr>
                      </w:pPr>
                      <w:r>
                        <w:rPr>
                          <w:b/>
                          <w:sz w:val="24"/>
                        </w:rPr>
                        <w:t>S</w:t>
                      </w:r>
                      <w:r>
                        <w:rPr>
                          <w:b/>
                          <w:sz w:val="19"/>
                        </w:rPr>
                        <w:t xml:space="preserve">ECTION </w:t>
                      </w:r>
                      <w:r>
                        <w:rPr>
                          <w:b/>
                          <w:sz w:val="24"/>
                        </w:rPr>
                        <w:t>G – C</w:t>
                      </w:r>
                      <w:r>
                        <w:rPr>
                          <w:b/>
                          <w:sz w:val="19"/>
                        </w:rPr>
                        <w:t xml:space="preserve">OST </w:t>
                      </w:r>
                      <w:r>
                        <w:rPr>
                          <w:b/>
                          <w:sz w:val="24"/>
                        </w:rPr>
                        <w:t>E</w:t>
                      </w:r>
                      <w:r>
                        <w:rPr>
                          <w:b/>
                          <w:sz w:val="19"/>
                        </w:rPr>
                        <w:t>STIMATE</w:t>
                      </w:r>
                    </w:p>
                  </w:txbxContent>
                </v:textbox>
                <w10:anchorlock/>
              </v:shape>
            </w:pict>
          </mc:Fallback>
        </mc:AlternateContent>
      </w:r>
    </w:p>
    <w:p w14:paraId="58C3D503" w14:textId="77777777" w:rsidR="00B0024C" w:rsidRDefault="00B0024C">
      <w:pPr>
        <w:pStyle w:val="BodyText"/>
        <w:spacing w:before="7"/>
        <w:rPr>
          <w:sz w:val="10"/>
        </w:rPr>
      </w:pPr>
    </w:p>
    <w:p w14:paraId="6BCFC408" w14:textId="77777777" w:rsidR="00F315D1" w:rsidRDefault="00E25AC6">
      <w:pPr>
        <w:pStyle w:val="BodyText"/>
        <w:spacing w:before="99"/>
        <w:ind w:left="120"/>
      </w:pPr>
      <w:r>
        <w:t>Provide estimated cost details (demolition, permitting, removal, abatement</w:t>
      </w:r>
      <w:r w:rsidR="005C3671" w:rsidRPr="005C3671">
        <w:t>,</w:t>
      </w:r>
      <w:r w:rsidRPr="005C3671">
        <w:t xml:space="preserve"> etc.)</w:t>
      </w:r>
      <w:r>
        <w:t xml:space="preserve"> of proposed sites</w:t>
      </w:r>
      <w:r w:rsidR="004356F5">
        <w:t>, including the basis for determining the costs</w:t>
      </w:r>
      <w:r>
        <w:t>.</w:t>
      </w:r>
      <w:r w:rsidR="002C7F36">
        <w:t xml:space="preserve"> </w:t>
      </w:r>
    </w:p>
    <w:p w14:paraId="1CA04EFC" w14:textId="77777777" w:rsidR="00270CD9" w:rsidRDefault="00270CD9">
      <w:pPr>
        <w:pStyle w:val="BodyText"/>
        <w:spacing w:before="99"/>
        <w:ind w:left="120"/>
      </w:pPr>
    </w:p>
    <w:tbl>
      <w:tblPr>
        <w:tblStyle w:val="TableGrid"/>
        <w:tblW w:w="0" w:type="auto"/>
        <w:tblInd w:w="120" w:type="dxa"/>
        <w:tblLook w:val="04A0" w:firstRow="1" w:lastRow="0" w:firstColumn="1" w:lastColumn="0" w:noHBand="0" w:noVBand="1"/>
      </w:tblPr>
      <w:tblGrid>
        <w:gridCol w:w="3738"/>
        <w:gridCol w:w="3221"/>
        <w:gridCol w:w="4019"/>
      </w:tblGrid>
      <w:tr w:rsidR="00B96AB9" w14:paraId="47422BF2" w14:textId="77777777" w:rsidTr="00B96AB9">
        <w:trPr>
          <w:trHeight w:val="679"/>
        </w:trPr>
        <w:tc>
          <w:tcPr>
            <w:tcW w:w="3738" w:type="dxa"/>
          </w:tcPr>
          <w:p w14:paraId="4D02D890" w14:textId="77777777" w:rsidR="00B96AB9" w:rsidRPr="005B49A1" w:rsidRDefault="00B96AB9" w:rsidP="005B49A1">
            <w:pPr>
              <w:pStyle w:val="BodyText"/>
              <w:spacing w:before="99"/>
              <w:jc w:val="center"/>
              <w:rPr>
                <w:b/>
              </w:rPr>
            </w:pPr>
            <w:r w:rsidRPr="005B49A1">
              <w:rPr>
                <w:b/>
              </w:rPr>
              <w:t>COST FACTORS</w:t>
            </w:r>
          </w:p>
        </w:tc>
        <w:tc>
          <w:tcPr>
            <w:tcW w:w="3221" w:type="dxa"/>
          </w:tcPr>
          <w:p w14:paraId="013ADCF1" w14:textId="77777777" w:rsidR="00B96AB9" w:rsidRDefault="00B96AB9" w:rsidP="005B49A1">
            <w:pPr>
              <w:pStyle w:val="BodyText"/>
              <w:spacing w:before="99"/>
              <w:jc w:val="center"/>
              <w:rPr>
                <w:b/>
              </w:rPr>
            </w:pPr>
            <w:r>
              <w:rPr>
                <w:b/>
              </w:rPr>
              <w:t>AMOUNT</w:t>
            </w:r>
          </w:p>
        </w:tc>
        <w:tc>
          <w:tcPr>
            <w:tcW w:w="4019" w:type="dxa"/>
          </w:tcPr>
          <w:p w14:paraId="4A3AA7BF" w14:textId="77777777" w:rsidR="00B96AB9" w:rsidRDefault="00B96AB9" w:rsidP="005B49A1">
            <w:pPr>
              <w:pStyle w:val="BodyText"/>
              <w:spacing w:before="99"/>
              <w:jc w:val="center"/>
            </w:pPr>
            <w:r>
              <w:rPr>
                <w:b/>
              </w:rPr>
              <w:t>BASIS OF DETERMINATION</w:t>
            </w:r>
          </w:p>
        </w:tc>
      </w:tr>
      <w:tr w:rsidR="00B96AB9" w14:paraId="2179CE15" w14:textId="77777777" w:rsidTr="00B96AB9">
        <w:trPr>
          <w:trHeight w:val="696"/>
        </w:trPr>
        <w:tc>
          <w:tcPr>
            <w:tcW w:w="3738" w:type="dxa"/>
          </w:tcPr>
          <w:p w14:paraId="509CB4E3" w14:textId="77777777" w:rsidR="00B96AB9" w:rsidRDefault="00B96AB9">
            <w:pPr>
              <w:pStyle w:val="BodyText"/>
              <w:spacing w:before="99"/>
            </w:pPr>
            <w:r>
              <w:t xml:space="preserve">Demolition </w:t>
            </w:r>
          </w:p>
        </w:tc>
        <w:tc>
          <w:tcPr>
            <w:tcW w:w="3221" w:type="dxa"/>
          </w:tcPr>
          <w:p w14:paraId="26D4375E" w14:textId="77777777" w:rsidR="00B96AB9" w:rsidRDefault="00B96AB9">
            <w:pPr>
              <w:pStyle w:val="BodyText"/>
              <w:spacing w:before="99"/>
            </w:pPr>
          </w:p>
        </w:tc>
        <w:tc>
          <w:tcPr>
            <w:tcW w:w="4019" w:type="dxa"/>
          </w:tcPr>
          <w:p w14:paraId="365CCEE4" w14:textId="77777777" w:rsidR="00B96AB9" w:rsidRDefault="00B96AB9">
            <w:pPr>
              <w:pStyle w:val="BodyText"/>
              <w:spacing w:before="99"/>
            </w:pPr>
          </w:p>
        </w:tc>
      </w:tr>
      <w:tr w:rsidR="00B96AB9" w14:paraId="551D4B50" w14:textId="77777777" w:rsidTr="00B96AB9">
        <w:trPr>
          <w:trHeight w:val="679"/>
        </w:trPr>
        <w:tc>
          <w:tcPr>
            <w:tcW w:w="3738" w:type="dxa"/>
          </w:tcPr>
          <w:p w14:paraId="58E3B985" w14:textId="77777777" w:rsidR="00B96AB9" w:rsidRDefault="00B96AB9">
            <w:pPr>
              <w:pStyle w:val="BodyText"/>
              <w:spacing w:before="99"/>
            </w:pPr>
            <w:r>
              <w:t>Testing</w:t>
            </w:r>
          </w:p>
        </w:tc>
        <w:tc>
          <w:tcPr>
            <w:tcW w:w="3221" w:type="dxa"/>
          </w:tcPr>
          <w:p w14:paraId="3350FE81" w14:textId="77777777" w:rsidR="00B96AB9" w:rsidRDefault="00B96AB9">
            <w:pPr>
              <w:pStyle w:val="BodyText"/>
              <w:spacing w:before="99"/>
            </w:pPr>
          </w:p>
        </w:tc>
        <w:tc>
          <w:tcPr>
            <w:tcW w:w="4019" w:type="dxa"/>
          </w:tcPr>
          <w:p w14:paraId="454076E0" w14:textId="77777777" w:rsidR="00B96AB9" w:rsidRDefault="00B96AB9">
            <w:pPr>
              <w:pStyle w:val="BodyText"/>
              <w:spacing w:before="99"/>
            </w:pPr>
          </w:p>
        </w:tc>
      </w:tr>
      <w:tr w:rsidR="00B96AB9" w14:paraId="09A9C3F0" w14:textId="77777777" w:rsidTr="00B96AB9">
        <w:trPr>
          <w:trHeight w:val="696"/>
        </w:trPr>
        <w:tc>
          <w:tcPr>
            <w:tcW w:w="3738" w:type="dxa"/>
          </w:tcPr>
          <w:p w14:paraId="5FDF1108" w14:textId="77777777" w:rsidR="00B96AB9" w:rsidRDefault="00B96AB9">
            <w:pPr>
              <w:pStyle w:val="BodyText"/>
              <w:spacing w:before="99"/>
            </w:pPr>
            <w:r>
              <w:t xml:space="preserve">Remediation, if applicable </w:t>
            </w:r>
          </w:p>
        </w:tc>
        <w:tc>
          <w:tcPr>
            <w:tcW w:w="3221" w:type="dxa"/>
          </w:tcPr>
          <w:p w14:paraId="0B9D3900" w14:textId="77777777" w:rsidR="00B96AB9" w:rsidRDefault="00B96AB9">
            <w:pPr>
              <w:pStyle w:val="BodyText"/>
              <w:spacing w:before="99"/>
            </w:pPr>
          </w:p>
        </w:tc>
        <w:tc>
          <w:tcPr>
            <w:tcW w:w="4019" w:type="dxa"/>
          </w:tcPr>
          <w:p w14:paraId="29A0675A" w14:textId="77777777" w:rsidR="00B96AB9" w:rsidRDefault="00B96AB9">
            <w:pPr>
              <w:pStyle w:val="BodyText"/>
              <w:spacing w:before="99"/>
            </w:pPr>
          </w:p>
        </w:tc>
      </w:tr>
      <w:tr w:rsidR="00B96AB9" w14:paraId="72845A5A" w14:textId="77777777" w:rsidTr="00B96AB9">
        <w:trPr>
          <w:trHeight w:val="696"/>
        </w:trPr>
        <w:tc>
          <w:tcPr>
            <w:tcW w:w="3738" w:type="dxa"/>
          </w:tcPr>
          <w:p w14:paraId="50CE724D" w14:textId="77777777" w:rsidR="00B96AB9" w:rsidRDefault="00B96AB9">
            <w:pPr>
              <w:pStyle w:val="BodyText"/>
              <w:spacing w:before="99"/>
            </w:pPr>
            <w:r>
              <w:t>Administrative Fees</w:t>
            </w:r>
          </w:p>
        </w:tc>
        <w:tc>
          <w:tcPr>
            <w:tcW w:w="3221" w:type="dxa"/>
          </w:tcPr>
          <w:p w14:paraId="1B03E2F2" w14:textId="77777777" w:rsidR="00B96AB9" w:rsidRDefault="00B96AB9">
            <w:pPr>
              <w:pStyle w:val="BodyText"/>
              <w:spacing w:before="99"/>
            </w:pPr>
          </w:p>
        </w:tc>
        <w:tc>
          <w:tcPr>
            <w:tcW w:w="4019" w:type="dxa"/>
          </w:tcPr>
          <w:p w14:paraId="7F2611C3" w14:textId="77777777" w:rsidR="00B96AB9" w:rsidRDefault="00B96AB9">
            <w:pPr>
              <w:pStyle w:val="BodyText"/>
              <w:spacing w:before="99"/>
            </w:pPr>
          </w:p>
        </w:tc>
      </w:tr>
      <w:tr w:rsidR="00B96AB9" w14:paraId="19E98736" w14:textId="77777777" w:rsidTr="00B96AB9">
        <w:trPr>
          <w:trHeight w:val="679"/>
        </w:trPr>
        <w:tc>
          <w:tcPr>
            <w:tcW w:w="3738" w:type="dxa"/>
          </w:tcPr>
          <w:p w14:paraId="5A8B19EB" w14:textId="77777777" w:rsidR="00B96AB9" w:rsidRDefault="00B96AB9">
            <w:pPr>
              <w:pStyle w:val="BodyText"/>
              <w:spacing w:before="99"/>
            </w:pPr>
            <w:r>
              <w:t>Legal Fees</w:t>
            </w:r>
          </w:p>
        </w:tc>
        <w:tc>
          <w:tcPr>
            <w:tcW w:w="3221" w:type="dxa"/>
          </w:tcPr>
          <w:p w14:paraId="256E2384" w14:textId="77777777" w:rsidR="00B96AB9" w:rsidRDefault="00B96AB9">
            <w:pPr>
              <w:pStyle w:val="BodyText"/>
              <w:spacing w:before="99"/>
            </w:pPr>
          </w:p>
        </w:tc>
        <w:tc>
          <w:tcPr>
            <w:tcW w:w="4019" w:type="dxa"/>
          </w:tcPr>
          <w:p w14:paraId="0D553BF3" w14:textId="77777777" w:rsidR="00B96AB9" w:rsidRDefault="00B96AB9">
            <w:pPr>
              <w:pStyle w:val="BodyText"/>
              <w:spacing w:before="99"/>
            </w:pPr>
          </w:p>
        </w:tc>
      </w:tr>
      <w:tr w:rsidR="00B96AB9" w14:paraId="65C39DF5" w14:textId="77777777" w:rsidTr="00B96AB9">
        <w:trPr>
          <w:trHeight w:val="679"/>
        </w:trPr>
        <w:tc>
          <w:tcPr>
            <w:tcW w:w="3738" w:type="dxa"/>
          </w:tcPr>
          <w:p w14:paraId="2EF4E35B" w14:textId="77777777" w:rsidR="00B96AB9" w:rsidRDefault="00B96AB9">
            <w:pPr>
              <w:pStyle w:val="BodyText"/>
              <w:spacing w:before="99"/>
            </w:pPr>
            <w:r>
              <w:t xml:space="preserve">Other (Identify) </w:t>
            </w:r>
          </w:p>
        </w:tc>
        <w:tc>
          <w:tcPr>
            <w:tcW w:w="3221" w:type="dxa"/>
          </w:tcPr>
          <w:p w14:paraId="03C2F181" w14:textId="77777777" w:rsidR="00B96AB9" w:rsidRDefault="00B96AB9">
            <w:pPr>
              <w:pStyle w:val="BodyText"/>
              <w:spacing w:before="99"/>
            </w:pPr>
          </w:p>
        </w:tc>
        <w:tc>
          <w:tcPr>
            <w:tcW w:w="4019" w:type="dxa"/>
          </w:tcPr>
          <w:p w14:paraId="68B7945D" w14:textId="77777777" w:rsidR="00B96AB9" w:rsidRDefault="00B96AB9">
            <w:pPr>
              <w:pStyle w:val="BodyText"/>
              <w:spacing w:before="99"/>
            </w:pPr>
          </w:p>
        </w:tc>
      </w:tr>
    </w:tbl>
    <w:p w14:paraId="1C8FA89B" w14:textId="77777777" w:rsidR="00270CD9" w:rsidRDefault="00270CD9">
      <w:pPr>
        <w:pStyle w:val="BodyText"/>
        <w:spacing w:before="99"/>
        <w:ind w:left="120"/>
        <w:rPr>
          <w:b/>
        </w:rPr>
      </w:pPr>
    </w:p>
    <w:p w14:paraId="4E440BAA" w14:textId="77777777" w:rsidR="005B49A1" w:rsidRDefault="00270CD9">
      <w:pPr>
        <w:pStyle w:val="BodyText"/>
        <w:spacing w:before="99"/>
        <w:ind w:left="120"/>
        <w:rPr>
          <w:b/>
        </w:rPr>
      </w:pPr>
      <w:r w:rsidRPr="00E944BF">
        <w:rPr>
          <w:b/>
        </w:rPr>
        <w:t>Identify all structures to be demolished. Local/other funds must also be included as well as the use of those funds.</w:t>
      </w:r>
      <w:r>
        <w:rPr>
          <w:b/>
        </w:rPr>
        <w:t xml:space="preserve"> </w:t>
      </w:r>
    </w:p>
    <w:tbl>
      <w:tblPr>
        <w:tblStyle w:val="TableGrid"/>
        <w:tblW w:w="0" w:type="auto"/>
        <w:tblInd w:w="120" w:type="dxa"/>
        <w:tblLook w:val="04A0" w:firstRow="1" w:lastRow="0" w:firstColumn="1" w:lastColumn="0" w:noHBand="0" w:noVBand="1"/>
      </w:tblPr>
      <w:tblGrid>
        <w:gridCol w:w="10958"/>
      </w:tblGrid>
      <w:tr w:rsidR="00270CD9" w14:paraId="0BEDB4C4" w14:textId="77777777" w:rsidTr="00270CD9">
        <w:trPr>
          <w:trHeight w:val="6027"/>
        </w:trPr>
        <w:tc>
          <w:tcPr>
            <w:tcW w:w="10958" w:type="dxa"/>
          </w:tcPr>
          <w:p w14:paraId="23804BEE" w14:textId="77777777" w:rsidR="00270CD9" w:rsidRDefault="00270CD9">
            <w:pPr>
              <w:pStyle w:val="BodyText"/>
              <w:spacing w:before="99"/>
            </w:pPr>
          </w:p>
        </w:tc>
      </w:tr>
    </w:tbl>
    <w:p w14:paraId="393C8BBC" w14:textId="77777777" w:rsidR="00F315D1" w:rsidRDefault="00F315D1">
      <w:pPr>
        <w:pStyle w:val="BodyText"/>
        <w:spacing w:before="99"/>
        <w:ind w:left="120"/>
      </w:pPr>
    </w:p>
    <w:p w14:paraId="62C97E8A" w14:textId="77777777" w:rsidR="00F315D1" w:rsidRDefault="00A47B13" w:rsidP="00F315D1">
      <w:pPr>
        <w:pStyle w:val="BodyText"/>
        <w:ind w:left="120"/>
        <w:rPr>
          <w:sz w:val="20"/>
        </w:rPr>
      </w:pPr>
      <w:r>
        <w:rPr>
          <w:noProof/>
          <w:sz w:val="20"/>
        </w:rPr>
        <mc:AlternateContent>
          <mc:Choice Requires="wps">
            <w:drawing>
              <wp:inline distT="0" distB="0" distL="0" distR="0" wp14:anchorId="5D1F82F9" wp14:editId="1CF06460">
                <wp:extent cx="6952615" cy="405765"/>
                <wp:effectExtent l="0" t="3175" r="635" b="635"/>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15" cy="4057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F5113" w14:textId="77777777" w:rsidR="00754B2D" w:rsidRDefault="00754B2D" w:rsidP="00F315D1">
                            <w:pPr>
                              <w:spacing w:before="211"/>
                              <w:ind w:left="107"/>
                              <w:rPr>
                                <w:b/>
                                <w:sz w:val="19"/>
                              </w:rPr>
                            </w:pPr>
                            <w:r>
                              <w:rPr>
                                <w:b/>
                                <w:sz w:val="24"/>
                              </w:rPr>
                              <w:t>S</w:t>
                            </w:r>
                            <w:r>
                              <w:rPr>
                                <w:b/>
                                <w:sz w:val="19"/>
                              </w:rPr>
                              <w:t xml:space="preserve">ECTION </w:t>
                            </w:r>
                            <w:r>
                              <w:rPr>
                                <w:b/>
                                <w:sz w:val="24"/>
                              </w:rPr>
                              <w:t>H – Certifications</w:t>
                            </w:r>
                          </w:p>
                        </w:txbxContent>
                      </wps:txbx>
                      <wps:bodyPr rot="0" vert="horz" wrap="square" lIns="0" tIns="0" rIns="0" bIns="0" anchor="t" anchorCtr="0" upright="1">
                        <a:noAutofit/>
                      </wps:bodyPr>
                    </wps:wsp>
                  </a:graphicData>
                </a:graphic>
              </wp:inline>
            </w:drawing>
          </mc:Choice>
          <mc:Fallback>
            <w:pict>
              <v:shape w14:anchorId="5D1F82F9" id="Text Box 64" o:spid="_x0000_s1033" type="#_x0000_t202" style="width:547.4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" fillcolor="#bfbfbf" stroked="f">
                <v:textbox inset="0,0,0,0">
                  <w:txbxContent>
                    <w:p w14:paraId="15CF5113" w14:textId="77777777" w:rsidR="00754B2D" w:rsidRDefault="00754B2D" w:rsidP="00F315D1">
                      <w:pPr>
                        <w:spacing w:before="211"/>
                        <w:ind w:left="107"/>
                        <w:rPr>
                          <w:b/>
                          <w:sz w:val="19"/>
                        </w:rPr>
                      </w:pPr>
                      <w:r>
                        <w:rPr>
                          <w:b/>
                          <w:sz w:val="24"/>
                        </w:rPr>
                        <w:t>S</w:t>
                      </w:r>
                      <w:r>
                        <w:rPr>
                          <w:b/>
                          <w:sz w:val="19"/>
                        </w:rPr>
                        <w:t xml:space="preserve">ECTION </w:t>
                      </w:r>
                      <w:r>
                        <w:rPr>
                          <w:b/>
                          <w:sz w:val="24"/>
                        </w:rPr>
                        <w:t>H – Certifications</w:t>
                      </w:r>
                    </w:p>
                  </w:txbxContent>
                </v:textbox>
                <w10:anchorlock/>
              </v:shape>
            </w:pict>
          </mc:Fallback>
        </mc:AlternateContent>
      </w:r>
    </w:p>
    <w:p w14:paraId="67086CC4" w14:textId="77777777" w:rsidR="00F315D1" w:rsidRDefault="00F315D1" w:rsidP="00F315D1">
      <w:pPr>
        <w:pStyle w:val="BodyText"/>
        <w:spacing w:before="7"/>
        <w:rPr>
          <w:sz w:val="10"/>
        </w:rPr>
      </w:pPr>
    </w:p>
    <w:p w14:paraId="494185FA" w14:textId="77777777" w:rsidR="009D5F68" w:rsidRDefault="009D5F68" w:rsidP="00F315D1">
      <w:pPr>
        <w:pStyle w:val="BodyText"/>
        <w:spacing w:before="7"/>
        <w:rPr>
          <w:sz w:val="10"/>
        </w:rPr>
      </w:pPr>
    </w:p>
    <w:p w14:paraId="71BD9B70" w14:textId="77777777" w:rsidR="009D5F68" w:rsidRDefault="009D5F68" w:rsidP="00F315D1">
      <w:pPr>
        <w:pStyle w:val="BodyText"/>
        <w:spacing w:before="7"/>
        <w:rPr>
          <w:sz w:val="10"/>
        </w:rPr>
      </w:pPr>
    </w:p>
    <w:p w14:paraId="12010CCE" w14:textId="77777777" w:rsidR="009D5F68" w:rsidRDefault="009D5F68" w:rsidP="00F315D1">
      <w:pPr>
        <w:pStyle w:val="BodyText"/>
        <w:spacing w:before="7"/>
        <w:rPr>
          <w:sz w:val="10"/>
        </w:rPr>
      </w:pPr>
    </w:p>
    <w:p w14:paraId="4D54EAB7" w14:textId="77777777" w:rsidR="009D5F68" w:rsidRDefault="009D5F68" w:rsidP="00F315D1">
      <w:pPr>
        <w:pStyle w:val="BodyText"/>
        <w:spacing w:before="7"/>
        <w:rPr>
          <w:sz w:val="10"/>
        </w:rPr>
      </w:pPr>
    </w:p>
    <w:tbl>
      <w:tblPr>
        <w:tblStyle w:val="TableGrid"/>
        <w:tblW w:w="10825" w:type="dxa"/>
        <w:tblInd w:w="175" w:type="dxa"/>
        <w:tblLook w:val="04A0" w:firstRow="1" w:lastRow="0" w:firstColumn="1" w:lastColumn="0" w:noHBand="0" w:noVBand="1"/>
      </w:tblPr>
      <w:tblGrid>
        <w:gridCol w:w="10825"/>
      </w:tblGrid>
      <w:tr w:rsidR="00091AF4" w14:paraId="088E495C" w14:textId="77777777" w:rsidTr="00684324">
        <w:trPr>
          <w:trHeight w:val="3686"/>
        </w:trPr>
        <w:tc>
          <w:tcPr>
            <w:tcW w:w="10825" w:type="dxa"/>
          </w:tcPr>
          <w:p w14:paraId="4DBD4AF1" w14:textId="77777777" w:rsidR="00A47B13" w:rsidRDefault="00A47B13" w:rsidP="005F32D3">
            <w:pPr>
              <w:pStyle w:val="ListParagraph"/>
              <w:tabs>
                <w:tab w:val="left" w:pos="483"/>
              </w:tabs>
              <w:ind w:left="480" w:firstLine="0"/>
              <w:rPr>
                <w:b/>
              </w:rPr>
            </w:pPr>
          </w:p>
          <w:p w14:paraId="71F0DEEF" w14:textId="77777777" w:rsidR="00091AF4" w:rsidRPr="00091AF4" w:rsidRDefault="00091AF4" w:rsidP="005F32D3">
            <w:pPr>
              <w:pStyle w:val="ListParagraph"/>
              <w:numPr>
                <w:ilvl w:val="0"/>
                <w:numId w:val="3"/>
              </w:numPr>
              <w:tabs>
                <w:tab w:val="left" w:pos="483"/>
              </w:tabs>
              <w:rPr>
                <w:b/>
              </w:rPr>
            </w:pPr>
            <w:r w:rsidRPr="00091AF4">
              <w:rPr>
                <w:b/>
              </w:rPr>
              <w:t>Prior Approval to Demolish</w:t>
            </w:r>
            <w:r>
              <w:rPr>
                <w:b/>
              </w:rPr>
              <w:t xml:space="preserve"> </w:t>
            </w:r>
          </w:p>
          <w:p w14:paraId="40A5596E" w14:textId="77777777" w:rsidR="00091AF4" w:rsidRDefault="00091AF4" w:rsidP="005F32D3">
            <w:pPr>
              <w:pStyle w:val="BodyText"/>
              <w:tabs>
                <w:tab w:val="left" w:pos="483"/>
              </w:tabs>
              <w:spacing w:before="99"/>
              <w:ind w:left="120"/>
            </w:pPr>
            <w:r>
              <w:t xml:space="preserve">I certify that our local government has </w:t>
            </w:r>
            <w:r w:rsidRPr="00F315D1">
              <w:t>approval to demolish all structures</w:t>
            </w:r>
            <w:r>
              <w:t xml:space="preserve"> included in this application.</w:t>
            </w:r>
            <w:r w:rsidRPr="00F315D1">
              <w:t xml:space="preserve"> </w:t>
            </w:r>
          </w:p>
          <w:p w14:paraId="2264AC4D" w14:textId="77777777" w:rsidR="00091AF4" w:rsidRDefault="00091AF4" w:rsidP="005F32D3">
            <w:pPr>
              <w:pStyle w:val="BodyText"/>
              <w:tabs>
                <w:tab w:val="left" w:pos="483"/>
              </w:tabs>
              <w:spacing w:before="99"/>
              <w:ind w:left="120"/>
            </w:pPr>
          </w:p>
          <w:p w14:paraId="0B32C990" w14:textId="77777777" w:rsidR="009D5F68" w:rsidRPr="00091AF4" w:rsidRDefault="00091AF4" w:rsidP="005F32D3">
            <w:pPr>
              <w:pStyle w:val="BodyText"/>
              <w:tabs>
                <w:tab w:val="left" w:pos="483"/>
              </w:tabs>
              <w:spacing w:before="99"/>
              <w:ind w:left="120"/>
              <w:rPr>
                <w:b/>
              </w:rPr>
            </w:pPr>
            <w:r w:rsidRPr="00091AF4">
              <w:rPr>
                <w:b/>
              </w:rPr>
              <w:t>A resolution adopted by our local government unit stating the structures that have been approved is attached.</w:t>
            </w:r>
            <w:r w:rsidR="009D5F68">
              <w:rPr>
                <w:b/>
              </w:rPr>
              <w:t xml:space="preserve"> The structures are also identified on the cost estimate and map and there is completed Inventory form (Section D) for each.</w:t>
            </w:r>
          </w:p>
          <w:p w14:paraId="366B46A5" w14:textId="77777777" w:rsidR="00091AF4" w:rsidRDefault="00091AF4" w:rsidP="005F32D3">
            <w:pPr>
              <w:pStyle w:val="BodyText"/>
              <w:tabs>
                <w:tab w:val="left" w:pos="483"/>
              </w:tabs>
              <w:spacing w:before="99"/>
              <w:ind w:left="120"/>
            </w:pPr>
          </w:p>
          <w:p w14:paraId="4C81FDA9" w14:textId="77777777" w:rsidR="00091AF4" w:rsidRDefault="00091AF4" w:rsidP="005F32D3">
            <w:pPr>
              <w:pStyle w:val="BodyText"/>
              <w:tabs>
                <w:tab w:val="left" w:pos="483"/>
              </w:tabs>
              <w:spacing w:before="99"/>
              <w:ind w:left="120"/>
            </w:pPr>
            <w:r>
              <w:t>________________________________</w:t>
            </w:r>
            <w:r>
              <w:tab/>
            </w:r>
            <w:r>
              <w:tab/>
            </w:r>
            <w:r>
              <w:tab/>
              <w:t>_________________________</w:t>
            </w:r>
          </w:p>
          <w:p w14:paraId="31ED0E71" w14:textId="77777777" w:rsidR="00091AF4" w:rsidRDefault="00091AF4" w:rsidP="005F32D3">
            <w:pPr>
              <w:pStyle w:val="ListParagraph"/>
              <w:tabs>
                <w:tab w:val="left" w:pos="483"/>
              </w:tabs>
              <w:ind w:left="0" w:firstLine="0"/>
            </w:pPr>
            <w:r>
              <w:rPr>
                <w:b/>
              </w:rPr>
              <w:t xml:space="preserve">  </w:t>
            </w:r>
            <w:r>
              <w:t>Signature of Chief Elected Official                                                        Date</w:t>
            </w:r>
          </w:p>
          <w:p w14:paraId="6E4FDAEB" w14:textId="77777777" w:rsidR="00091AF4" w:rsidRPr="00091AF4" w:rsidRDefault="00091AF4" w:rsidP="005F32D3">
            <w:pPr>
              <w:pStyle w:val="ListParagraph"/>
              <w:tabs>
                <w:tab w:val="left" w:pos="483"/>
              </w:tabs>
              <w:ind w:left="0" w:firstLine="0"/>
            </w:pPr>
          </w:p>
        </w:tc>
      </w:tr>
      <w:tr w:rsidR="00091AF4" w14:paraId="747BD631" w14:textId="77777777" w:rsidTr="00684324">
        <w:trPr>
          <w:trHeight w:val="3940"/>
        </w:trPr>
        <w:tc>
          <w:tcPr>
            <w:tcW w:w="10825" w:type="dxa"/>
          </w:tcPr>
          <w:p w14:paraId="55A0F5C2" w14:textId="77777777" w:rsidR="00A47B13" w:rsidRDefault="00A47B13" w:rsidP="00A47B13">
            <w:pPr>
              <w:pStyle w:val="ListParagraph"/>
              <w:ind w:left="480" w:firstLine="0"/>
              <w:rPr>
                <w:b/>
              </w:rPr>
            </w:pPr>
          </w:p>
          <w:p w14:paraId="1B00FB2E" w14:textId="77777777" w:rsidR="00261180" w:rsidRDefault="00261180" w:rsidP="00261180">
            <w:pPr>
              <w:pStyle w:val="ListParagraph"/>
              <w:numPr>
                <w:ilvl w:val="0"/>
                <w:numId w:val="3"/>
              </w:numPr>
              <w:rPr>
                <w:b/>
              </w:rPr>
            </w:pPr>
            <w:r>
              <w:rPr>
                <w:b/>
              </w:rPr>
              <w:t>Legal Services (If Applicable)</w:t>
            </w:r>
          </w:p>
          <w:p w14:paraId="0FB0D62D" w14:textId="77777777" w:rsidR="00261180" w:rsidRDefault="00261180" w:rsidP="00261180">
            <w:pPr>
              <w:rPr>
                <w:b/>
              </w:rPr>
            </w:pPr>
          </w:p>
          <w:p w14:paraId="0E15343F" w14:textId="77777777" w:rsidR="00261180" w:rsidRDefault="00261180" w:rsidP="00261180">
            <w:r w:rsidRPr="003D15E9">
              <w:t xml:space="preserve">I </w:t>
            </w:r>
            <w:r>
              <w:t xml:space="preserve">certify that our local government will pay all of the legal fees that are incurred during the preparation and/or implementation of this program. </w:t>
            </w:r>
          </w:p>
          <w:p w14:paraId="5E821BB1" w14:textId="77777777" w:rsidR="00261180" w:rsidRDefault="00261180" w:rsidP="00261180"/>
          <w:p w14:paraId="406D4817" w14:textId="77777777" w:rsidR="00261180" w:rsidRPr="00091AF4" w:rsidRDefault="00261180" w:rsidP="00261180">
            <w:pPr>
              <w:pStyle w:val="BodyText"/>
              <w:spacing w:before="99"/>
              <w:ind w:left="120"/>
              <w:rPr>
                <w:b/>
              </w:rPr>
            </w:pPr>
            <w:r w:rsidRPr="00091AF4">
              <w:rPr>
                <w:b/>
              </w:rPr>
              <w:t>A resolution adopted by ou</w:t>
            </w:r>
            <w:r>
              <w:rPr>
                <w:b/>
              </w:rPr>
              <w:t>r local government unit stating that it will be responsible for all legal fees related to this program is attached</w:t>
            </w:r>
            <w:r w:rsidRPr="00091AF4">
              <w:rPr>
                <w:b/>
              </w:rPr>
              <w:t>.</w:t>
            </w:r>
            <w:r>
              <w:rPr>
                <w:b/>
              </w:rPr>
              <w:t xml:space="preserve"> </w:t>
            </w:r>
          </w:p>
          <w:p w14:paraId="3B737EAF" w14:textId="77777777" w:rsidR="00261180" w:rsidRDefault="00261180" w:rsidP="00261180">
            <w:pPr>
              <w:pStyle w:val="BodyText"/>
              <w:spacing w:before="99"/>
              <w:ind w:left="120"/>
            </w:pPr>
          </w:p>
          <w:p w14:paraId="58CFE1BB" w14:textId="77777777" w:rsidR="00261180" w:rsidRDefault="00261180" w:rsidP="00261180">
            <w:pPr>
              <w:pStyle w:val="BodyText"/>
              <w:spacing w:before="99"/>
              <w:ind w:left="120"/>
            </w:pPr>
            <w:r>
              <w:t>________________________________</w:t>
            </w:r>
            <w:r>
              <w:tab/>
            </w:r>
            <w:r>
              <w:tab/>
            </w:r>
            <w:r>
              <w:tab/>
              <w:t>_________________________</w:t>
            </w:r>
          </w:p>
          <w:p w14:paraId="3A139AD3" w14:textId="77777777" w:rsidR="00261180" w:rsidRDefault="00261180" w:rsidP="00261180">
            <w:pPr>
              <w:rPr>
                <w:b/>
              </w:rPr>
            </w:pPr>
            <w:r>
              <w:rPr>
                <w:b/>
              </w:rPr>
              <w:t xml:space="preserve">  </w:t>
            </w:r>
            <w:r>
              <w:t>Signature of Chief Elected Official                                                        Date</w:t>
            </w:r>
          </w:p>
          <w:p w14:paraId="1D276CF7" w14:textId="77777777" w:rsidR="009D5F68" w:rsidRDefault="009D5F68" w:rsidP="00091AF4">
            <w:pPr>
              <w:rPr>
                <w:b/>
              </w:rPr>
            </w:pPr>
          </w:p>
          <w:p w14:paraId="0C8C112E" w14:textId="77777777" w:rsidR="00091AF4" w:rsidRPr="00091AF4" w:rsidRDefault="00091AF4" w:rsidP="00091AF4">
            <w:pPr>
              <w:rPr>
                <w:b/>
              </w:rPr>
            </w:pPr>
          </w:p>
        </w:tc>
      </w:tr>
      <w:tr w:rsidR="00771640" w14:paraId="00833C31" w14:textId="77777777" w:rsidTr="00684324">
        <w:trPr>
          <w:trHeight w:val="5694"/>
        </w:trPr>
        <w:tc>
          <w:tcPr>
            <w:tcW w:w="10825" w:type="dxa"/>
          </w:tcPr>
          <w:p w14:paraId="4DD516C0" w14:textId="77777777" w:rsidR="00A47B13" w:rsidRDefault="00A47B13" w:rsidP="00A47B13">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firstLine="0"/>
              <w:rPr>
                <w:b/>
              </w:rPr>
            </w:pPr>
          </w:p>
          <w:p w14:paraId="02D6B4D2" w14:textId="77777777" w:rsidR="00E944BF" w:rsidRPr="00A47B13" w:rsidRDefault="00E944BF" w:rsidP="00A47B13">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firstLine="0"/>
              <w:rPr>
                <w:b/>
              </w:rPr>
            </w:pPr>
          </w:p>
          <w:p w14:paraId="01E39371" w14:textId="77777777" w:rsidR="00771640" w:rsidRPr="00771640" w:rsidRDefault="00771640" w:rsidP="00771640">
            <w:pPr>
              <w:pStyle w:val="ListParagraph"/>
              <w:numPr>
                <w:ilvl w:val="0"/>
                <w:numId w:val="3"/>
              </w:num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rPr>
                <w:b/>
              </w:rPr>
            </w:pPr>
            <w:r w:rsidRPr="00771640">
              <w:rPr>
                <w:b/>
              </w:rPr>
              <w:t>Federal Funding Accountability and Transparency Act Reporting</w:t>
            </w:r>
          </w:p>
          <w:p w14:paraId="129BFD8B"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pPr>
          </w:p>
          <w:p w14:paraId="055A7D69"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Please mark whether the following is accurate for your local government:</w:t>
            </w:r>
          </w:p>
          <w:p w14:paraId="7B89CEAC"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14:paraId="70CA8699"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Did your local government receive both of the following in the most recent completed fiscal year?</w:t>
            </w:r>
          </w:p>
          <w:p w14:paraId="249A9BC9" w14:textId="77777777" w:rsidR="00771640" w:rsidRDefault="00771640" w:rsidP="00771640">
            <w:pPr>
              <w:pStyle w:val="ListParagraph"/>
              <w:widowControl/>
              <w:numPr>
                <w:ilvl w:val="0"/>
                <w:numId w:val="4"/>
              </w:num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autoSpaceDE/>
              <w:autoSpaceDN/>
              <w:contextualSpacing/>
              <w:jc w:val="both"/>
            </w:pPr>
            <w:r>
              <w:t xml:space="preserve">80 percent or more of your annual gross revenues in U.S. federal contracts, subcontracts, loans, grants, subgrants, and/or cooperative agreements; and </w:t>
            </w:r>
          </w:p>
          <w:p w14:paraId="5A573FC4" w14:textId="77777777" w:rsidR="00771640" w:rsidRDefault="00771640" w:rsidP="00771640">
            <w:pPr>
              <w:pStyle w:val="ListParagraph"/>
              <w:widowControl/>
              <w:numPr>
                <w:ilvl w:val="0"/>
                <w:numId w:val="4"/>
              </w:num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autoSpaceDE/>
              <w:autoSpaceDN/>
              <w:contextualSpacing/>
              <w:jc w:val="both"/>
            </w:pPr>
            <w:r>
              <w:t>$25,000,000 or more in annual gross revenues from U.S. federal contracts, subcontracts, loans, grants, subgrants, and/or cooperative agreements?</w:t>
            </w:r>
          </w:p>
          <w:p w14:paraId="6036228F"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14:paraId="17D8B86B"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623"/>
                <w:tab w:val="left" w:pos="7920"/>
                <w:tab w:val="left" w:pos="8640"/>
                <w:tab w:val="left" w:pos="8970"/>
              </w:tabs>
              <w:ind w:left="1440" w:hanging="1440"/>
              <w:jc w:val="both"/>
            </w:pPr>
            <w:r>
              <w:t xml:space="preserve"> </w:t>
            </w:r>
            <w:r>
              <w:rPr>
                <w:u w:val="single"/>
              </w:rPr>
              <w:tab/>
            </w:r>
            <w:r>
              <w:tab/>
              <w:t>Yes, the above statements are accurate for my local government.</w:t>
            </w:r>
          </w:p>
          <w:p w14:paraId="7027ACFF"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14:paraId="3D24A175"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440" w:hanging="1440"/>
              <w:jc w:val="both"/>
            </w:pPr>
            <w:r>
              <w:t xml:space="preserve"> </w:t>
            </w:r>
            <w:r>
              <w:rPr>
                <w:u w:val="single"/>
              </w:rPr>
              <w:tab/>
            </w:r>
            <w:r>
              <w:tab/>
              <w:t>No, the above statements are not accurate for my local government.</w:t>
            </w:r>
          </w:p>
          <w:p w14:paraId="4152D1DB" w14:textId="77777777" w:rsidR="009D5F68" w:rsidRDefault="009D5F68"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440" w:hanging="1440"/>
              <w:jc w:val="both"/>
            </w:pPr>
          </w:p>
          <w:p w14:paraId="21499BEC" w14:textId="77777777" w:rsidR="009D5F68" w:rsidRDefault="009D5F68"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440" w:hanging="1440"/>
              <w:jc w:val="both"/>
            </w:pPr>
          </w:p>
          <w:p w14:paraId="1FEF6CA7"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pPr>
          </w:p>
          <w:p w14:paraId="3F27F3D2"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rPr>
                <w:u w:val="single"/>
              </w:rPr>
            </w:pPr>
            <w:r>
              <w:t xml:space="preserve"> </w:t>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7AC19F1E"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pPr>
            <w:r>
              <w:t xml:space="preserve"> Signature of Chief Elected Official</w:t>
            </w:r>
            <w:r>
              <w:tab/>
            </w:r>
            <w:r>
              <w:tab/>
            </w:r>
            <w:r>
              <w:tab/>
            </w:r>
            <w:r>
              <w:tab/>
            </w:r>
            <w:r>
              <w:tab/>
              <w:t xml:space="preserve">          Date</w:t>
            </w:r>
          </w:p>
          <w:p w14:paraId="71024E50" w14:textId="77777777" w:rsidR="00771640" w:rsidRDefault="00771640" w:rsidP="0077164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pPr>
          </w:p>
        </w:tc>
      </w:tr>
      <w:tr w:rsidR="00684324" w14:paraId="43E5971F" w14:textId="77777777" w:rsidTr="00684324">
        <w:trPr>
          <w:trHeight w:val="4855"/>
        </w:trPr>
        <w:tc>
          <w:tcPr>
            <w:tcW w:w="10825" w:type="dxa"/>
          </w:tcPr>
          <w:p w14:paraId="54AC2095" w14:textId="77777777" w:rsidR="00684324" w:rsidRDefault="00684324" w:rsidP="00AC6100">
            <w:pPr>
              <w:pStyle w:val="ListParagraph"/>
              <w:numPr>
                <w:ilvl w:val="0"/>
                <w:numId w:val="3"/>
              </w:num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rPr>
                <w:b/>
                <w:bCs/>
              </w:rPr>
            </w:pPr>
            <w:r w:rsidRPr="00684324">
              <w:rPr>
                <w:b/>
                <w:bCs/>
              </w:rPr>
              <w:t>Administrative Costs</w:t>
            </w:r>
          </w:p>
          <w:p w14:paraId="73B925F8" w14:textId="77777777" w:rsidR="00AC6100" w:rsidRPr="00684324" w:rsidRDefault="00AC6100" w:rsidP="00684324">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rPr>
                <w:b/>
                <w:bCs/>
              </w:rPr>
            </w:pPr>
          </w:p>
          <w:p w14:paraId="6A6AC80C" w14:textId="77777777" w:rsidR="00684324" w:rsidRPr="00684324" w:rsidRDefault="00684324" w:rsidP="00684324">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rPr>
                <w:bCs/>
              </w:rPr>
            </w:pPr>
            <w:r w:rsidRPr="00684324">
              <w:rPr>
                <w:bCs/>
              </w:rPr>
              <w:t>I certify that our local government will pay all of the administrative costs associated with the implementation of this LCDBG program; such costs will include, but not be limited to application preparation fees, audit fees, advertising and publication fees, local staff time, workshop expenses, and/or administrative consultant fees. I have marked the following box which indicates who will be responsible for administering the LCDBG Program. The documentation to support this is included in this application.</w:t>
            </w:r>
          </w:p>
          <w:p w14:paraId="1D895EFC" w14:textId="77777777" w:rsidR="00684324" w:rsidRPr="00684324" w:rsidRDefault="00684324" w:rsidP="00684324">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rPr>
                <w:bCs/>
              </w:rPr>
            </w:pPr>
          </w:p>
          <w:p w14:paraId="3A0DAF3B" w14:textId="77777777" w:rsidR="00684324" w:rsidRPr="00684324" w:rsidRDefault="00684324" w:rsidP="00684324">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rPr>
                <w:bCs/>
              </w:rPr>
            </w:pPr>
            <w:r w:rsidRPr="00684324">
              <w:rPr>
                <w:bCs/>
                <w:u w:val="single"/>
              </w:rPr>
              <w:t xml:space="preserve">                     </w:t>
            </w:r>
            <w:r w:rsidRPr="00684324">
              <w:rPr>
                <w:bCs/>
              </w:rPr>
              <w:t>The local government will utilize an administrative consultant to administer the LCDBG Program. The proposed consultant is</w:t>
            </w:r>
            <w:r w:rsidRPr="00684324">
              <w:rPr>
                <w:bCs/>
                <w:u w:val="single"/>
              </w:rPr>
              <w:t xml:space="preserve"> </w:t>
            </w:r>
            <w:r w:rsidRPr="00684324">
              <w:rPr>
                <w:bCs/>
              </w:rPr>
              <w:t>. Attached is a copy of the required resolution by the local government.</w:t>
            </w:r>
          </w:p>
          <w:p w14:paraId="3A08416D" w14:textId="77777777" w:rsidR="00684324" w:rsidRPr="00684324" w:rsidRDefault="00684324" w:rsidP="00684324">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rPr>
                <w:bCs/>
              </w:rPr>
            </w:pPr>
          </w:p>
          <w:p w14:paraId="69C2C804" w14:textId="77777777" w:rsidR="00684324" w:rsidRPr="00AC6100" w:rsidRDefault="00684324" w:rsidP="00684324">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rPr>
                <w:bCs/>
              </w:rPr>
            </w:pPr>
            <w:r w:rsidRPr="00684324">
              <w:rPr>
                <w:bCs/>
                <w:u w:val="single"/>
              </w:rPr>
              <w:t xml:space="preserve">                       </w:t>
            </w:r>
            <w:r w:rsidRPr="00684324">
              <w:rPr>
                <w:bCs/>
              </w:rPr>
              <w:t>The local government will utilize its own staff for the purpose of administering the LCDBG Program. Attached are a resolution and a sheet containing the required documentation requested in the instructions.</w:t>
            </w:r>
          </w:p>
          <w:p w14:paraId="7D294683" w14:textId="77777777" w:rsidR="00684324" w:rsidRDefault="00684324" w:rsidP="00684324">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rPr>
                <w:b/>
              </w:rPr>
            </w:pPr>
          </w:p>
          <w:p w14:paraId="47FB99BB" w14:textId="77777777" w:rsidR="00684324" w:rsidRDefault="00684324" w:rsidP="00684324">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rPr>
                <w:b/>
              </w:rPr>
            </w:pPr>
          </w:p>
          <w:p w14:paraId="7721B024" w14:textId="77777777" w:rsidR="00684324" w:rsidRDefault="00684324" w:rsidP="00684324">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rPr>
                <w:b/>
              </w:rPr>
            </w:pPr>
          </w:p>
          <w:p w14:paraId="61337ED7" w14:textId="77777777" w:rsidR="00684324" w:rsidRDefault="00684324" w:rsidP="00684324">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rPr>
                <w:b/>
              </w:rPr>
            </w:pPr>
          </w:p>
          <w:p w14:paraId="12F864DD" w14:textId="0473A183" w:rsidR="00684324" w:rsidRPr="00684324" w:rsidRDefault="00AC6100" w:rsidP="00684324">
            <w:pPr>
              <w:pStyle w:val="BodyText"/>
              <w:spacing w:before="99"/>
              <w:ind w:left="120"/>
            </w:pPr>
            <w:r>
              <w:t>_________________________</w:t>
            </w:r>
            <w:r w:rsidR="00684324">
              <w:t xml:space="preserve">                                       </w:t>
            </w:r>
            <w:r w:rsidR="00684324">
              <w:t xml:space="preserve"> </w:t>
            </w:r>
            <w:r w:rsidR="00684324">
              <w:rPr>
                <w:u w:val="single"/>
              </w:rPr>
              <w:tab/>
            </w:r>
            <w:r w:rsidR="00684324">
              <w:rPr>
                <w:u w:val="single"/>
              </w:rPr>
              <w:tab/>
            </w:r>
            <w:r w:rsidR="00684324">
              <w:rPr>
                <w:u w:val="single"/>
              </w:rPr>
              <w:tab/>
            </w:r>
            <w:r w:rsidR="00684324">
              <w:rPr>
                <w:u w:val="single"/>
              </w:rPr>
              <w:tab/>
            </w:r>
            <w:r w:rsidR="00684324">
              <w:rPr>
                <w:u w:val="single"/>
              </w:rPr>
              <w:tab/>
              <w:t xml:space="preserve">  </w:t>
            </w:r>
          </w:p>
          <w:p w14:paraId="7E0B5942" w14:textId="0F013D24" w:rsidR="00684324" w:rsidRPr="00684324" w:rsidRDefault="00684324" w:rsidP="00684324">
            <w:pPr>
              <w:rPr>
                <w:b/>
              </w:rPr>
            </w:pPr>
            <w:r>
              <w:t xml:space="preserve"> </w:t>
            </w:r>
            <w:r w:rsidRPr="00684324">
              <w:rPr>
                <w:b/>
              </w:rPr>
              <w:t>Signature of Chief Elected Official</w:t>
            </w:r>
            <w:r>
              <w:rPr>
                <w:b/>
              </w:rPr>
              <w:t xml:space="preserve">                                           Date</w:t>
            </w:r>
            <w:r w:rsidRPr="00684324">
              <w:rPr>
                <w:b/>
              </w:rPr>
              <w:t xml:space="preserve"> </w:t>
            </w:r>
            <w:r w:rsidRPr="00684324">
              <w:rPr>
                <w:b/>
              </w:rPr>
              <w:t xml:space="preserve">                                                             </w:t>
            </w:r>
          </w:p>
          <w:p w14:paraId="4947005C" w14:textId="77777777" w:rsidR="00684324" w:rsidRDefault="00684324" w:rsidP="00A47B13">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480" w:firstLine="0"/>
              <w:rPr>
                <w:b/>
              </w:rPr>
            </w:pPr>
          </w:p>
        </w:tc>
      </w:tr>
    </w:tbl>
    <w:p w14:paraId="35D21297" w14:textId="77777777" w:rsidR="00684324" w:rsidRDefault="00684324">
      <w:pPr>
        <w:pStyle w:val="BodyText"/>
        <w:spacing w:before="99"/>
        <w:ind w:left="120"/>
      </w:pPr>
    </w:p>
    <w:p w14:paraId="010801DC" w14:textId="77777777" w:rsidR="00684324" w:rsidRDefault="00684324">
      <w:pPr>
        <w:pStyle w:val="BodyText"/>
        <w:spacing w:before="99"/>
        <w:ind w:left="120"/>
      </w:pPr>
    </w:p>
    <w:p w14:paraId="3868CABF" w14:textId="77777777" w:rsidR="00684324" w:rsidRDefault="00684324">
      <w:pPr>
        <w:pStyle w:val="BodyText"/>
        <w:spacing w:before="99"/>
        <w:ind w:left="120"/>
      </w:pPr>
    </w:p>
    <w:p w14:paraId="7E38E534" w14:textId="77777777" w:rsidR="00684324" w:rsidRDefault="00684324">
      <w:pPr>
        <w:pStyle w:val="BodyText"/>
        <w:spacing w:before="99"/>
        <w:ind w:left="120"/>
      </w:pPr>
    </w:p>
    <w:p w14:paraId="7E0FBB60" w14:textId="77777777" w:rsidR="00684324" w:rsidRDefault="00684324">
      <w:pPr>
        <w:pStyle w:val="BodyText"/>
        <w:spacing w:before="99"/>
        <w:ind w:left="120"/>
      </w:pPr>
    </w:p>
    <w:p w14:paraId="22906A42" w14:textId="77777777" w:rsidR="00684324" w:rsidRDefault="00684324">
      <w:pPr>
        <w:pStyle w:val="BodyText"/>
        <w:spacing w:before="99"/>
        <w:ind w:left="120"/>
      </w:pPr>
    </w:p>
    <w:p w14:paraId="2522E026" w14:textId="77777777" w:rsidR="00684324" w:rsidRDefault="00684324">
      <w:pPr>
        <w:pStyle w:val="BodyText"/>
        <w:spacing w:before="99"/>
        <w:ind w:left="120"/>
      </w:pPr>
    </w:p>
    <w:p w14:paraId="38125874" w14:textId="77777777" w:rsidR="00684324" w:rsidRDefault="00684324">
      <w:pPr>
        <w:pStyle w:val="BodyText"/>
        <w:spacing w:before="99"/>
        <w:ind w:left="120"/>
      </w:pPr>
    </w:p>
    <w:p w14:paraId="28553821" w14:textId="77777777" w:rsidR="00684324" w:rsidRDefault="00684324">
      <w:pPr>
        <w:pStyle w:val="BodyText"/>
        <w:spacing w:before="99"/>
        <w:ind w:left="120"/>
      </w:pPr>
    </w:p>
    <w:p w14:paraId="45A8D148" w14:textId="60189821" w:rsidR="00771640" w:rsidRDefault="00A47B13">
      <w:pPr>
        <w:pStyle w:val="BodyText"/>
        <w:spacing w:before="99"/>
        <w:ind w:left="120"/>
      </w:pPr>
      <w:r>
        <w:rPr>
          <w:noProof/>
          <w:sz w:val="20"/>
        </w:rPr>
        <w:lastRenderedPageBreak/>
        <mc:AlternateContent>
          <mc:Choice Requires="wps">
            <w:drawing>
              <wp:inline distT="0" distB="0" distL="0" distR="0" wp14:anchorId="4D476927" wp14:editId="4799D270">
                <wp:extent cx="6952615" cy="405765"/>
                <wp:effectExtent l="0" t="0" r="635" b="4445"/>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15" cy="4057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AF959" w14:textId="77777777" w:rsidR="00754B2D" w:rsidRDefault="00754B2D" w:rsidP="00771640">
                            <w:pPr>
                              <w:spacing w:before="211"/>
                              <w:ind w:left="107"/>
                              <w:rPr>
                                <w:b/>
                                <w:sz w:val="19"/>
                              </w:rPr>
                            </w:pPr>
                            <w:r>
                              <w:rPr>
                                <w:b/>
                                <w:sz w:val="24"/>
                              </w:rPr>
                              <w:t>S</w:t>
                            </w:r>
                            <w:r>
                              <w:rPr>
                                <w:b/>
                                <w:sz w:val="19"/>
                              </w:rPr>
                              <w:t xml:space="preserve">ECTION </w:t>
                            </w:r>
                            <w:r>
                              <w:rPr>
                                <w:b/>
                                <w:sz w:val="24"/>
                              </w:rPr>
                              <w:t>I – C</w:t>
                            </w:r>
                            <w:r w:rsidRPr="00771640">
                              <w:rPr>
                                <w:b/>
                                <w:sz w:val="19"/>
                                <w:szCs w:val="19"/>
                              </w:rPr>
                              <w:t>ITIZEN</w:t>
                            </w:r>
                            <w:r>
                              <w:rPr>
                                <w:b/>
                                <w:sz w:val="24"/>
                              </w:rPr>
                              <w:t xml:space="preserve"> P</w:t>
                            </w:r>
                            <w:r w:rsidRPr="00771640">
                              <w:rPr>
                                <w:b/>
                                <w:sz w:val="19"/>
                                <w:szCs w:val="19"/>
                              </w:rPr>
                              <w:t>ARTICIPATION</w:t>
                            </w:r>
                            <w:r>
                              <w:rPr>
                                <w:b/>
                                <w:sz w:val="24"/>
                              </w:rPr>
                              <w:t xml:space="preserve"> R</w:t>
                            </w:r>
                            <w:r w:rsidRPr="00771640">
                              <w:rPr>
                                <w:b/>
                                <w:sz w:val="19"/>
                                <w:szCs w:val="19"/>
                              </w:rPr>
                              <w:t>EQUIREMENTS</w:t>
                            </w:r>
                          </w:p>
                        </w:txbxContent>
                      </wps:txbx>
                      <wps:bodyPr rot="0" vert="horz" wrap="square" lIns="0" tIns="0" rIns="0" bIns="0" anchor="t" anchorCtr="0" upright="1">
                        <a:noAutofit/>
                      </wps:bodyPr>
                    </wps:wsp>
                  </a:graphicData>
                </a:graphic>
              </wp:inline>
            </w:drawing>
          </mc:Choice>
          <mc:Fallback>
            <w:pict>
              <v:shape w14:anchorId="4D476927" id="Text Box 63" o:spid="_x0000_s1034" type="#_x0000_t202" style="width:547.4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" fillcolor="#bfbfbf" stroked="f">
                <v:textbox inset="0,0,0,0">
                  <w:txbxContent>
                    <w:p w14:paraId="5B4AF959" w14:textId="77777777" w:rsidR="00754B2D" w:rsidRDefault="00754B2D" w:rsidP="00771640">
                      <w:pPr>
                        <w:spacing w:before="211"/>
                        <w:ind w:left="107"/>
                        <w:rPr>
                          <w:b/>
                          <w:sz w:val="19"/>
                        </w:rPr>
                      </w:pPr>
                      <w:r>
                        <w:rPr>
                          <w:b/>
                          <w:sz w:val="24"/>
                        </w:rPr>
                        <w:t>S</w:t>
                      </w:r>
                      <w:r>
                        <w:rPr>
                          <w:b/>
                          <w:sz w:val="19"/>
                        </w:rPr>
                        <w:t xml:space="preserve">ECTION </w:t>
                      </w:r>
                      <w:r>
                        <w:rPr>
                          <w:b/>
                          <w:sz w:val="24"/>
                        </w:rPr>
                        <w:t>I – C</w:t>
                      </w:r>
                      <w:r w:rsidRPr="00771640">
                        <w:rPr>
                          <w:b/>
                          <w:sz w:val="19"/>
                          <w:szCs w:val="19"/>
                        </w:rPr>
                        <w:t>ITIZEN</w:t>
                      </w:r>
                      <w:r>
                        <w:rPr>
                          <w:b/>
                          <w:sz w:val="24"/>
                        </w:rPr>
                        <w:t xml:space="preserve"> P</w:t>
                      </w:r>
                      <w:r w:rsidRPr="00771640">
                        <w:rPr>
                          <w:b/>
                          <w:sz w:val="19"/>
                          <w:szCs w:val="19"/>
                        </w:rPr>
                        <w:t>ARTICIPATION</w:t>
                      </w:r>
                      <w:r>
                        <w:rPr>
                          <w:b/>
                          <w:sz w:val="24"/>
                        </w:rPr>
                        <w:t xml:space="preserve"> R</w:t>
                      </w:r>
                      <w:r w:rsidRPr="00771640">
                        <w:rPr>
                          <w:b/>
                          <w:sz w:val="19"/>
                          <w:szCs w:val="19"/>
                        </w:rPr>
                        <w:t>EQUIREMENTS</w:t>
                      </w:r>
                    </w:p>
                  </w:txbxContent>
                </v:textbox>
                <w10:anchorlock/>
              </v:shape>
            </w:pict>
          </mc:Fallback>
        </mc:AlternateContent>
      </w:r>
    </w:p>
    <w:p w14:paraId="78719ACF" w14:textId="77777777" w:rsidR="00771640" w:rsidRPr="00771640" w:rsidRDefault="00771640" w:rsidP="00771640">
      <w:pPr>
        <w:pStyle w:val="BodyText"/>
        <w:spacing w:before="99"/>
        <w:ind w:left="120"/>
      </w:pPr>
      <w:r w:rsidRPr="00771640">
        <w:t xml:space="preserve">A copy of the public notice and </w:t>
      </w:r>
      <w:r w:rsidR="00A47B13" w:rsidRPr="00A47B13">
        <w:rPr>
          <w:b/>
        </w:rPr>
        <w:t>original</w:t>
      </w:r>
      <w:r w:rsidR="00A47B13">
        <w:t xml:space="preserve"> </w:t>
      </w:r>
      <w:r w:rsidR="00261180">
        <w:t>proof</w:t>
      </w:r>
      <w:r w:rsidRPr="00771640">
        <w:t xml:space="preserve"> of publication must be incl</w:t>
      </w:r>
      <w:r w:rsidR="00261180">
        <w:t>uded in the application package.</w:t>
      </w:r>
    </w:p>
    <w:p w14:paraId="394CF2D5" w14:textId="77777777" w:rsidR="00F315D1" w:rsidRDefault="00F315D1">
      <w:pPr>
        <w:pStyle w:val="BodyText"/>
        <w:spacing w:before="99"/>
        <w:ind w:left="120"/>
      </w:pPr>
    </w:p>
    <w:p w14:paraId="580CA421" w14:textId="77777777" w:rsidR="00A47B13" w:rsidRDefault="00A47B13">
      <w:pPr>
        <w:pStyle w:val="BodyText"/>
        <w:spacing w:before="99"/>
        <w:ind w:left="120"/>
      </w:pPr>
    </w:p>
    <w:p w14:paraId="78015C27" w14:textId="77777777" w:rsidR="00A47B13" w:rsidRDefault="00A47B13">
      <w:pPr>
        <w:pStyle w:val="BodyText"/>
        <w:spacing w:before="99"/>
        <w:ind w:left="120"/>
      </w:pPr>
    </w:p>
    <w:p w14:paraId="67394006" w14:textId="77777777" w:rsidR="00A47B13" w:rsidRDefault="00A47B13">
      <w:pPr>
        <w:pStyle w:val="BodyText"/>
        <w:spacing w:before="99"/>
        <w:ind w:left="120"/>
      </w:pPr>
    </w:p>
    <w:p w14:paraId="1A5A09C3" w14:textId="77777777" w:rsidR="00A47B13" w:rsidRDefault="00A47B13">
      <w:pPr>
        <w:pStyle w:val="BodyText"/>
        <w:spacing w:before="99"/>
        <w:ind w:left="120"/>
      </w:pPr>
    </w:p>
    <w:p w14:paraId="0B3540AE" w14:textId="77777777" w:rsidR="00A47B13" w:rsidRDefault="00A47B13">
      <w:pPr>
        <w:pStyle w:val="BodyText"/>
        <w:spacing w:before="99"/>
        <w:ind w:left="120"/>
      </w:pPr>
    </w:p>
    <w:p w14:paraId="14FF0797" w14:textId="77777777" w:rsidR="00A47B13" w:rsidRDefault="00A47B13">
      <w:pPr>
        <w:pStyle w:val="BodyText"/>
        <w:spacing w:before="99"/>
        <w:ind w:left="120"/>
      </w:pPr>
    </w:p>
    <w:p w14:paraId="16D2DE0F" w14:textId="77777777" w:rsidR="00A47B13" w:rsidRDefault="00A47B13">
      <w:pPr>
        <w:pStyle w:val="BodyText"/>
        <w:spacing w:before="99"/>
        <w:ind w:left="120"/>
      </w:pPr>
    </w:p>
    <w:p w14:paraId="329DB3C0" w14:textId="77777777" w:rsidR="00A47B13" w:rsidRDefault="00A47B13">
      <w:pPr>
        <w:pStyle w:val="BodyText"/>
        <w:spacing w:before="99"/>
        <w:ind w:left="120"/>
      </w:pPr>
    </w:p>
    <w:p w14:paraId="67059F78" w14:textId="77777777" w:rsidR="00A47B13" w:rsidRDefault="00A47B13">
      <w:pPr>
        <w:pStyle w:val="BodyText"/>
        <w:spacing w:before="99"/>
        <w:ind w:left="120"/>
      </w:pPr>
    </w:p>
    <w:p w14:paraId="5DC3ACD0" w14:textId="77777777" w:rsidR="00A47B13" w:rsidRDefault="00A47B13">
      <w:pPr>
        <w:pStyle w:val="BodyText"/>
        <w:spacing w:before="99"/>
        <w:ind w:left="120"/>
      </w:pPr>
    </w:p>
    <w:p w14:paraId="36C988D2" w14:textId="77777777" w:rsidR="00A47B13" w:rsidRDefault="00A47B13">
      <w:pPr>
        <w:pStyle w:val="BodyText"/>
        <w:spacing w:before="99"/>
        <w:ind w:left="120"/>
      </w:pPr>
    </w:p>
    <w:p w14:paraId="6C92B149" w14:textId="77777777" w:rsidR="00A47B13" w:rsidRDefault="00A47B13">
      <w:pPr>
        <w:pStyle w:val="BodyText"/>
        <w:spacing w:before="99"/>
        <w:ind w:left="120"/>
      </w:pPr>
    </w:p>
    <w:p w14:paraId="52A824EB" w14:textId="77777777" w:rsidR="00A47B13" w:rsidRDefault="00A47B13">
      <w:pPr>
        <w:pStyle w:val="BodyText"/>
        <w:spacing w:before="99"/>
        <w:ind w:left="120"/>
      </w:pPr>
    </w:p>
    <w:p w14:paraId="179D3EB0" w14:textId="77777777" w:rsidR="00A47B13" w:rsidRDefault="00A47B13">
      <w:pPr>
        <w:pStyle w:val="BodyText"/>
        <w:spacing w:before="99"/>
        <w:ind w:left="120"/>
      </w:pPr>
    </w:p>
    <w:p w14:paraId="067AAE52" w14:textId="77777777" w:rsidR="00A47B13" w:rsidRDefault="00A47B13">
      <w:pPr>
        <w:pStyle w:val="BodyText"/>
        <w:spacing w:before="99"/>
        <w:ind w:left="120"/>
      </w:pPr>
    </w:p>
    <w:p w14:paraId="2B7E4519" w14:textId="77777777" w:rsidR="00A47B13" w:rsidRDefault="00A47B13">
      <w:pPr>
        <w:pStyle w:val="BodyText"/>
        <w:spacing w:before="99"/>
        <w:ind w:left="120"/>
      </w:pPr>
    </w:p>
    <w:p w14:paraId="262DAA99" w14:textId="77777777" w:rsidR="00A47B13" w:rsidRDefault="00A47B13">
      <w:pPr>
        <w:pStyle w:val="BodyText"/>
        <w:spacing w:before="99"/>
        <w:ind w:left="120"/>
      </w:pPr>
    </w:p>
    <w:p w14:paraId="40F6733E" w14:textId="77777777" w:rsidR="00A47B13" w:rsidRDefault="00A47B13">
      <w:pPr>
        <w:pStyle w:val="BodyText"/>
        <w:spacing w:before="99"/>
        <w:ind w:left="120"/>
      </w:pPr>
    </w:p>
    <w:p w14:paraId="49AFEC30" w14:textId="77777777" w:rsidR="00A47B13" w:rsidRDefault="00A47B13">
      <w:pPr>
        <w:pStyle w:val="BodyText"/>
        <w:spacing w:before="99"/>
        <w:ind w:left="120"/>
      </w:pPr>
    </w:p>
    <w:p w14:paraId="7D04BF08" w14:textId="77777777" w:rsidR="00A47B13" w:rsidRDefault="00A47B13">
      <w:pPr>
        <w:pStyle w:val="BodyText"/>
        <w:spacing w:before="99"/>
        <w:ind w:left="120"/>
      </w:pPr>
    </w:p>
    <w:p w14:paraId="3A218EB1" w14:textId="77777777" w:rsidR="003A5D8D" w:rsidRDefault="003A5D8D">
      <w:pPr>
        <w:pStyle w:val="BodyText"/>
        <w:spacing w:before="99"/>
        <w:ind w:left="120"/>
      </w:pPr>
    </w:p>
    <w:p w14:paraId="346BEEA6" w14:textId="77777777" w:rsidR="003A5D8D" w:rsidRDefault="003A5D8D">
      <w:pPr>
        <w:pStyle w:val="BodyText"/>
        <w:spacing w:before="99"/>
        <w:ind w:left="120"/>
      </w:pPr>
    </w:p>
    <w:p w14:paraId="2BAF21AF" w14:textId="77777777" w:rsidR="003A5D8D" w:rsidRDefault="003A5D8D">
      <w:pPr>
        <w:pStyle w:val="BodyText"/>
        <w:spacing w:before="99"/>
        <w:ind w:left="120"/>
      </w:pPr>
    </w:p>
    <w:p w14:paraId="78AC0612" w14:textId="77777777" w:rsidR="003A5D8D" w:rsidRDefault="003A5D8D">
      <w:pPr>
        <w:pStyle w:val="BodyText"/>
        <w:spacing w:before="99"/>
        <w:ind w:left="120"/>
      </w:pPr>
    </w:p>
    <w:p w14:paraId="7A71D606" w14:textId="77777777" w:rsidR="003A5D8D" w:rsidRDefault="003A5D8D">
      <w:pPr>
        <w:pStyle w:val="BodyText"/>
        <w:spacing w:before="99"/>
        <w:ind w:left="120"/>
      </w:pPr>
    </w:p>
    <w:p w14:paraId="7C2C9D2F" w14:textId="77777777" w:rsidR="003A5D8D" w:rsidRDefault="003A5D8D">
      <w:pPr>
        <w:pStyle w:val="BodyText"/>
        <w:spacing w:before="99"/>
        <w:ind w:left="120"/>
      </w:pPr>
    </w:p>
    <w:p w14:paraId="569721C3" w14:textId="77777777" w:rsidR="003A5D8D" w:rsidRDefault="003A5D8D">
      <w:pPr>
        <w:pStyle w:val="BodyText"/>
        <w:spacing w:before="99"/>
        <w:ind w:left="120"/>
      </w:pPr>
    </w:p>
    <w:p w14:paraId="7EF72242" w14:textId="77777777" w:rsidR="003A5D8D" w:rsidRDefault="003A5D8D">
      <w:pPr>
        <w:pStyle w:val="BodyText"/>
        <w:spacing w:before="99"/>
        <w:ind w:left="120"/>
      </w:pPr>
    </w:p>
    <w:p w14:paraId="69EA37CF" w14:textId="77777777" w:rsidR="003A5D8D" w:rsidRDefault="003A5D8D">
      <w:pPr>
        <w:pStyle w:val="BodyText"/>
        <w:spacing w:before="99"/>
        <w:ind w:left="120"/>
      </w:pPr>
    </w:p>
    <w:p w14:paraId="596BE786" w14:textId="77777777" w:rsidR="003A5D8D" w:rsidRDefault="003A5D8D">
      <w:pPr>
        <w:pStyle w:val="BodyText"/>
        <w:spacing w:before="99"/>
        <w:ind w:left="120"/>
      </w:pPr>
    </w:p>
    <w:p w14:paraId="1B9DEC07" w14:textId="77777777" w:rsidR="00A47B13" w:rsidRDefault="00A47B13">
      <w:pPr>
        <w:pStyle w:val="BodyText"/>
        <w:spacing w:before="99"/>
        <w:ind w:left="120"/>
      </w:pPr>
    </w:p>
    <w:p w14:paraId="1474950C" w14:textId="77777777" w:rsidR="00A47B13" w:rsidRDefault="00A47B13">
      <w:pPr>
        <w:pStyle w:val="BodyText"/>
        <w:spacing w:before="99"/>
        <w:ind w:left="120"/>
      </w:pPr>
    </w:p>
    <w:p w14:paraId="5786B24B" w14:textId="77777777" w:rsidR="00A47B13" w:rsidRDefault="00A47B13" w:rsidP="003A5D8D">
      <w:pPr>
        <w:pStyle w:val="BodyText"/>
        <w:spacing w:before="99"/>
      </w:pPr>
    </w:p>
    <w:p w14:paraId="6572C547" w14:textId="77777777" w:rsidR="00A47B13" w:rsidRDefault="003A60BE">
      <w:pPr>
        <w:pStyle w:val="BodyText"/>
        <w:spacing w:before="99"/>
        <w:ind w:left="120"/>
      </w:pPr>
      <w:r>
        <w:rPr>
          <w:noProof/>
          <w:sz w:val="20"/>
        </w:rPr>
        <w:lastRenderedPageBreak/>
        <mc:AlternateContent>
          <mc:Choice Requires="wps">
            <w:drawing>
              <wp:inline distT="0" distB="0" distL="0" distR="0" wp14:anchorId="732AE149" wp14:editId="4F119C1D">
                <wp:extent cx="6952615" cy="405765"/>
                <wp:effectExtent l="0" t="0" r="635" b="4445"/>
                <wp:docPr id="4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15" cy="4057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F03B2" w14:textId="77777777" w:rsidR="00754B2D" w:rsidRDefault="00754B2D" w:rsidP="003A60BE">
                            <w:pPr>
                              <w:spacing w:before="211"/>
                              <w:ind w:left="107"/>
                              <w:rPr>
                                <w:b/>
                                <w:sz w:val="19"/>
                              </w:rPr>
                            </w:pPr>
                            <w:r>
                              <w:rPr>
                                <w:b/>
                                <w:sz w:val="24"/>
                              </w:rPr>
                              <w:t>S</w:t>
                            </w:r>
                            <w:r>
                              <w:rPr>
                                <w:b/>
                                <w:sz w:val="19"/>
                              </w:rPr>
                              <w:t xml:space="preserve">ECTION </w:t>
                            </w:r>
                            <w:r>
                              <w:rPr>
                                <w:b/>
                                <w:sz w:val="24"/>
                              </w:rPr>
                              <w:t>J – B</w:t>
                            </w:r>
                            <w:r w:rsidRPr="003A60BE">
                              <w:rPr>
                                <w:b/>
                                <w:sz w:val="19"/>
                              </w:rPr>
                              <w:t>UDGET</w:t>
                            </w:r>
                            <w:r>
                              <w:rPr>
                                <w:b/>
                                <w:sz w:val="24"/>
                              </w:rPr>
                              <w:t>/C</w:t>
                            </w:r>
                            <w:r w:rsidRPr="003A60BE">
                              <w:rPr>
                                <w:b/>
                                <w:sz w:val="19"/>
                              </w:rPr>
                              <w:t>OST</w:t>
                            </w:r>
                            <w:r>
                              <w:rPr>
                                <w:b/>
                                <w:sz w:val="24"/>
                              </w:rPr>
                              <w:t xml:space="preserve"> S</w:t>
                            </w:r>
                            <w:r w:rsidRPr="003A60BE">
                              <w:rPr>
                                <w:b/>
                                <w:sz w:val="19"/>
                              </w:rPr>
                              <w:t xml:space="preserve">UMMARY </w:t>
                            </w:r>
                            <w:r>
                              <w:rPr>
                                <w:b/>
                                <w:sz w:val="24"/>
                              </w:rPr>
                              <w:t>F</w:t>
                            </w:r>
                            <w:r>
                              <w:rPr>
                                <w:b/>
                                <w:sz w:val="19"/>
                              </w:rPr>
                              <w:t>ORM</w:t>
                            </w:r>
                          </w:p>
                        </w:txbxContent>
                      </wps:txbx>
                      <wps:bodyPr rot="0" vert="horz" wrap="square" lIns="0" tIns="0" rIns="0" bIns="0" anchor="t" anchorCtr="0" upright="1">
                        <a:noAutofit/>
                      </wps:bodyPr>
                    </wps:wsp>
                  </a:graphicData>
                </a:graphic>
              </wp:inline>
            </w:drawing>
          </mc:Choice>
          <mc:Fallback>
            <w:pict>
              <v:shape w14:anchorId="732AE149" id="_x0000_s1035" type="#_x0000_t202" style="width:547.4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" fillcolor="#bfbfbf" stroked="f">
                <v:textbox inset="0,0,0,0">
                  <w:txbxContent>
                    <w:p w14:paraId="2A2F03B2" w14:textId="77777777" w:rsidR="00754B2D" w:rsidRDefault="00754B2D" w:rsidP="003A60BE">
                      <w:pPr>
                        <w:spacing w:before="211"/>
                        <w:ind w:left="107"/>
                        <w:rPr>
                          <w:b/>
                          <w:sz w:val="19"/>
                        </w:rPr>
                      </w:pPr>
                      <w:r>
                        <w:rPr>
                          <w:b/>
                          <w:sz w:val="24"/>
                        </w:rPr>
                        <w:t>S</w:t>
                      </w:r>
                      <w:r>
                        <w:rPr>
                          <w:b/>
                          <w:sz w:val="19"/>
                        </w:rPr>
                        <w:t xml:space="preserve">ECTION </w:t>
                      </w:r>
                      <w:r>
                        <w:rPr>
                          <w:b/>
                          <w:sz w:val="24"/>
                        </w:rPr>
                        <w:t>J – B</w:t>
                      </w:r>
                      <w:r w:rsidRPr="003A60BE">
                        <w:rPr>
                          <w:b/>
                          <w:sz w:val="19"/>
                        </w:rPr>
                        <w:t>UDGET</w:t>
                      </w:r>
                      <w:r>
                        <w:rPr>
                          <w:b/>
                          <w:sz w:val="24"/>
                        </w:rPr>
                        <w:t>/C</w:t>
                      </w:r>
                      <w:r w:rsidRPr="003A60BE">
                        <w:rPr>
                          <w:b/>
                          <w:sz w:val="19"/>
                        </w:rPr>
                        <w:t>OST</w:t>
                      </w:r>
                      <w:r>
                        <w:rPr>
                          <w:b/>
                          <w:sz w:val="24"/>
                        </w:rPr>
                        <w:t xml:space="preserve"> S</w:t>
                      </w:r>
                      <w:r w:rsidRPr="003A60BE">
                        <w:rPr>
                          <w:b/>
                          <w:sz w:val="19"/>
                        </w:rPr>
                        <w:t xml:space="preserve">UMMARY </w:t>
                      </w:r>
                      <w:r>
                        <w:rPr>
                          <w:b/>
                          <w:sz w:val="24"/>
                        </w:rPr>
                        <w:t>F</w:t>
                      </w:r>
                      <w:r>
                        <w:rPr>
                          <w:b/>
                          <w:sz w:val="19"/>
                        </w:rPr>
                        <w:t>ORM</w:t>
                      </w:r>
                    </w:p>
                  </w:txbxContent>
                </v:textbox>
                <w10:anchorlock/>
              </v:shape>
            </w:pict>
          </mc:Fallback>
        </mc:AlternateContent>
      </w:r>
    </w:p>
    <w:p w14:paraId="7F07336B" w14:textId="77777777" w:rsidR="003A5D8D" w:rsidRDefault="003A5D8D">
      <w:pPr>
        <w:pStyle w:val="BodyText"/>
        <w:spacing w:before="99"/>
        <w:ind w:left="120"/>
      </w:pPr>
    </w:p>
    <w:p w14:paraId="524C8F06" w14:textId="77777777" w:rsidR="003A5D8D" w:rsidRDefault="003A5D8D">
      <w:pPr>
        <w:pStyle w:val="BodyText"/>
        <w:spacing w:before="99"/>
        <w:ind w:left="120"/>
      </w:pPr>
      <w:r>
        <w:t>Read instructions prior to completing.</w:t>
      </w:r>
    </w:p>
    <w:tbl>
      <w:tblPr>
        <w:tblStyle w:val="TableGrid"/>
        <w:tblpPr w:leftFromText="180" w:rightFromText="180" w:vertAnchor="text" w:horzAnchor="margin" w:tblpX="175" w:tblpY="225"/>
        <w:tblW w:w="0" w:type="auto"/>
        <w:tblLook w:val="04A0" w:firstRow="1" w:lastRow="0" w:firstColumn="1" w:lastColumn="0" w:noHBand="0" w:noVBand="1"/>
      </w:tblPr>
      <w:tblGrid>
        <w:gridCol w:w="2127"/>
        <w:gridCol w:w="1738"/>
        <w:gridCol w:w="528"/>
        <w:gridCol w:w="2227"/>
        <w:gridCol w:w="755"/>
        <w:gridCol w:w="1333"/>
        <w:gridCol w:w="2098"/>
      </w:tblGrid>
      <w:tr w:rsidR="00287B07" w14:paraId="4FA5C831" w14:textId="77777777" w:rsidTr="003A5D8D">
        <w:trPr>
          <w:trHeight w:val="532"/>
        </w:trPr>
        <w:tc>
          <w:tcPr>
            <w:tcW w:w="10806" w:type="dxa"/>
            <w:gridSpan w:val="7"/>
          </w:tcPr>
          <w:p w14:paraId="5E17BC75" w14:textId="77777777" w:rsidR="00287B07" w:rsidRDefault="00287B07" w:rsidP="003A5D8D">
            <w:pPr>
              <w:pStyle w:val="BodyText"/>
              <w:spacing w:before="99"/>
            </w:pPr>
            <w:r>
              <w:t xml:space="preserve">I. Costs by Activity </w:t>
            </w:r>
          </w:p>
        </w:tc>
      </w:tr>
      <w:tr w:rsidR="00BD6D3D" w14:paraId="23578434" w14:textId="77777777" w:rsidTr="00E45630">
        <w:trPr>
          <w:trHeight w:val="895"/>
        </w:trPr>
        <w:tc>
          <w:tcPr>
            <w:tcW w:w="2127" w:type="dxa"/>
          </w:tcPr>
          <w:p w14:paraId="25FDEB06" w14:textId="77777777" w:rsidR="00BD6D3D" w:rsidRDefault="00BD6D3D" w:rsidP="00BD6D3D">
            <w:pPr>
              <w:pStyle w:val="BodyText"/>
              <w:spacing w:before="99"/>
              <w:jc w:val="center"/>
            </w:pPr>
            <w:r>
              <w:t>A. Activity</w:t>
            </w:r>
          </w:p>
        </w:tc>
        <w:tc>
          <w:tcPr>
            <w:tcW w:w="2266" w:type="dxa"/>
            <w:gridSpan w:val="2"/>
          </w:tcPr>
          <w:p w14:paraId="192E1C40" w14:textId="77777777" w:rsidR="00BD6D3D" w:rsidRDefault="00BD6D3D" w:rsidP="00BD6D3D">
            <w:pPr>
              <w:pStyle w:val="BodyText"/>
              <w:spacing w:before="99"/>
              <w:jc w:val="center"/>
            </w:pPr>
            <w:r>
              <w:t>B. LCDBG</w:t>
            </w:r>
          </w:p>
        </w:tc>
        <w:tc>
          <w:tcPr>
            <w:tcW w:w="2227" w:type="dxa"/>
          </w:tcPr>
          <w:p w14:paraId="18FE7947" w14:textId="77777777" w:rsidR="00BD6D3D" w:rsidRDefault="00BD6D3D" w:rsidP="00BD6D3D">
            <w:pPr>
              <w:pStyle w:val="BodyText"/>
              <w:spacing w:before="99"/>
              <w:jc w:val="center"/>
            </w:pPr>
            <w:r>
              <w:t>C. Other</w:t>
            </w:r>
          </w:p>
        </w:tc>
        <w:tc>
          <w:tcPr>
            <w:tcW w:w="2088" w:type="dxa"/>
            <w:gridSpan w:val="2"/>
          </w:tcPr>
          <w:p w14:paraId="757F4AD8" w14:textId="77777777" w:rsidR="00BD6D3D" w:rsidRDefault="00287B07" w:rsidP="00BD6D3D">
            <w:pPr>
              <w:pStyle w:val="BodyText"/>
              <w:spacing w:before="99"/>
              <w:jc w:val="center"/>
            </w:pPr>
            <w:r>
              <w:t>D. Total</w:t>
            </w:r>
          </w:p>
        </w:tc>
        <w:tc>
          <w:tcPr>
            <w:tcW w:w="2098" w:type="dxa"/>
          </w:tcPr>
          <w:p w14:paraId="2F672732" w14:textId="77777777" w:rsidR="00BD6D3D" w:rsidRDefault="00287B07" w:rsidP="00BD6D3D">
            <w:pPr>
              <w:pStyle w:val="BodyText"/>
              <w:spacing w:before="99"/>
              <w:jc w:val="center"/>
            </w:pPr>
            <w:r>
              <w:t>E. Source of Other Funds</w:t>
            </w:r>
            <w:r>
              <w:rPr>
                <w:rStyle w:val="FootnoteReference"/>
              </w:rPr>
              <w:footnoteReference w:id="1"/>
            </w:r>
          </w:p>
        </w:tc>
      </w:tr>
      <w:tr w:rsidR="00BD6D3D" w14:paraId="49ECF604" w14:textId="77777777" w:rsidTr="00E45630">
        <w:trPr>
          <w:trHeight w:val="532"/>
        </w:trPr>
        <w:tc>
          <w:tcPr>
            <w:tcW w:w="2127" w:type="dxa"/>
          </w:tcPr>
          <w:p w14:paraId="6F778CF7" w14:textId="77777777" w:rsidR="00BD6D3D" w:rsidRDefault="00287B07" w:rsidP="005C3671">
            <w:pPr>
              <w:pStyle w:val="BodyText"/>
              <w:spacing w:before="99"/>
            </w:pPr>
            <w:r>
              <w:t>1.</w:t>
            </w:r>
          </w:p>
        </w:tc>
        <w:tc>
          <w:tcPr>
            <w:tcW w:w="2266" w:type="dxa"/>
            <w:gridSpan w:val="2"/>
          </w:tcPr>
          <w:p w14:paraId="5867C3E9" w14:textId="77777777" w:rsidR="00BD6D3D" w:rsidRDefault="00BD6D3D" w:rsidP="005C3671">
            <w:pPr>
              <w:pStyle w:val="BodyText"/>
              <w:spacing w:before="99"/>
            </w:pPr>
          </w:p>
        </w:tc>
        <w:tc>
          <w:tcPr>
            <w:tcW w:w="2227" w:type="dxa"/>
          </w:tcPr>
          <w:p w14:paraId="1FD395F1" w14:textId="77777777" w:rsidR="00BD6D3D" w:rsidRDefault="00BD6D3D" w:rsidP="005C3671">
            <w:pPr>
              <w:pStyle w:val="BodyText"/>
              <w:spacing w:before="99"/>
            </w:pPr>
          </w:p>
        </w:tc>
        <w:tc>
          <w:tcPr>
            <w:tcW w:w="2088" w:type="dxa"/>
            <w:gridSpan w:val="2"/>
          </w:tcPr>
          <w:p w14:paraId="132BFF4B" w14:textId="77777777" w:rsidR="00BD6D3D" w:rsidRDefault="00BD6D3D" w:rsidP="005C3671">
            <w:pPr>
              <w:pStyle w:val="BodyText"/>
              <w:spacing w:before="99"/>
            </w:pPr>
          </w:p>
        </w:tc>
        <w:tc>
          <w:tcPr>
            <w:tcW w:w="2098" w:type="dxa"/>
          </w:tcPr>
          <w:p w14:paraId="19ED9154" w14:textId="77777777" w:rsidR="00BD6D3D" w:rsidRDefault="00BD6D3D" w:rsidP="005C3671">
            <w:pPr>
              <w:pStyle w:val="BodyText"/>
              <w:spacing w:before="99"/>
            </w:pPr>
          </w:p>
        </w:tc>
      </w:tr>
      <w:tr w:rsidR="00BD6D3D" w14:paraId="54D42EEF" w14:textId="77777777" w:rsidTr="00E45630">
        <w:trPr>
          <w:trHeight w:val="532"/>
        </w:trPr>
        <w:tc>
          <w:tcPr>
            <w:tcW w:w="2127" w:type="dxa"/>
          </w:tcPr>
          <w:p w14:paraId="22A6E1A1" w14:textId="77777777" w:rsidR="00BD6D3D" w:rsidRDefault="00287B07" w:rsidP="005C3671">
            <w:pPr>
              <w:pStyle w:val="BodyText"/>
              <w:spacing w:before="99"/>
            </w:pPr>
            <w:r>
              <w:t>2.</w:t>
            </w:r>
            <w:r w:rsidR="00261180">
              <w:t xml:space="preserve"> Administration</w:t>
            </w:r>
          </w:p>
        </w:tc>
        <w:tc>
          <w:tcPr>
            <w:tcW w:w="2266" w:type="dxa"/>
            <w:gridSpan w:val="2"/>
          </w:tcPr>
          <w:p w14:paraId="772A9FB9" w14:textId="77777777" w:rsidR="00BD6D3D" w:rsidRDefault="00BD6D3D" w:rsidP="005C3671">
            <w:pPr>
              <w:pStyle w:val="BodyText"/>
              <w:spacing w:before="99"/>
            </w:pPr>
          </w:p>
        </w:tc>
        <w:tc>
          <w:tcPr>
            <w:tcW w:w="2227" w:type="dxa"/>
          </w:tcPr>
          <w:p w14:paraId="393E6BED" w14:textId="77777777" w:rsidR="00BD6D3D" w:rsidRDefault="00BD6D3D" w:rsidP="005C3671">
            <w:pPr>
              <w:pStyle w:val="BodyText"/>
              <w:spacing w:before="99"/>
            </w:pPr>
          </w:p>
        </w:tc>
        <w:tc>
          <w:tcPr>
            <w:tcW w:w="2088" w:type="dxa"/>
            <w:gridSpan w:val="2"/>
          </w:tcPr>
          <w:p w14:paraId="2ABF3658" w14:textId="77777777" w:rsidR="00BD6D3D" w:rsidRDefault="00BD6D3D" w:rsidP="005C3671">
            <w:pPr>
              <w:pStyle w:val="BodyText"/>
              <w:spacing w:before="99"/>
            </w:pPr>
          </w:p>
        </w:tc>
        <w:tc>
          <w:tcPr>
            <w:tcW w:w="2098" w:type="dxa"/>
          </w:tcPr>
          <w:p w14:paraId="0494A03E" w14:textId="77777777" w:rsidR="00BD6D3D" w:rsidRDefault="00BD6D3D" w:rsidP="005C3671">
            <w:pPr>
              <w:pStyle w:val="BodyText"/>
              <w:spacing w:before="99"/>
            </w:pPr>
          </w:p>
        </w:tc>
      </w:tr>
      <w:tr w:rsidR="00BD6D3D" w14:paraId="0E87E95C" w14:textId="77777777" w:rsidTr="00E45630">
        <w:trPr>
          <w:trHeight w:val="511"/>
        </w:trPr>
        <w:tc>
          <w:tcPr>
            <w:tcW w:w="2127" w:type="dxa"/>
          </w:tcPr>
          <w:p w14:paraId="6B195A71" w14:textId="77777777" w:rsidR="00BD6D3D" w:rsidRDefault="00287B07" w:rsidP="003B53BC">
            <w:pPr>
              <w:pStyle w:val="BodyText"/>
              <w:spacing w:before="99"/>
            </w:pPr>
            <w:r>
              <w:t xml:space="preserve">3. </w:t>
            </w:r>
          </w:p>
        </w:tc>
        <w:tc>
          <w:tcPr>
            <w:tcW w:w="2266" w:type="dxa"/>
            <w:gridSpan w:val="2"/>
          </w:tcPr>
          <w:p w14:paraId="46AF962A" w14:textId="77777777" w:rsidR="00BD6D3D" w:rsidRDefault="00BD6D3D" w:rsidP="005C3671">
            <w:pPr>
              <w:pStyle w:val="BodyText"/>
              <w:spacing w:before="99"/>
            </w:pPr>
          </w:p>
        </w:tc>
        <w:tc>
          <w:tcPr>
            <w:tcW w:w="2227" w:type="dxa"/>
          </w:tcPr>
          <w:p w14:paraId="59209F80" w14:textId="77777777" w:rsidR="00BD6D3D" w:rsidRDefault="00BD6D3D" w:rsidP="005C3671">
            <w:pPr>
              <w:pStyle w:val="BodyText"/>
              <w:spacing w:before="99"/>
            </w:pPr>
          </w:p>
        </w:tc>
        <w:tc>
          <w:tcPr>
            <w:tcW w:w="2088" w:type="dxa"/>
            <w:gridSpan w:val="2"/>
          </w:tcPr>
          <w:p w14:paraId="5393CDF6" w14:textId="77777777" w:rsidR="00BD6D3D" w:rsidRDefault="00BD6D3D" w:rsidP="005C3671">
            <w:pPr>
              <w:pStyle w:val="BodyText"/>
              <w:spacing w:before="99"/>
            </w:pPr>
          </w:p>
        </w:tc>
        <w:tc>
          <w:tcPr>
            <w:tcW w:w="2098" w:type="dxa"/>
          </w:tcPr>
          <w:p w14:paraId="685135C0" w14:textId="77777777" w:rsidR="00BD6D3D" w:rsidRDefault="00BD6D3D" w:rsidP="005C3671">
            <w:pPr>
              <w:pStyle w:val="BodyText"/>
              <w:spacing w:before="99"/>
            </w:pPr>
          </w:p>
        </w:tc>
      </w:tr>
      <w:tr w:rsidR="00BD6D3D" w14:paraId="2ECAC2D3" w14:textId="77777777" w:rsidTr="00E45630">
        <w:trPr>
          <w:trHeight w:val="511"/>
        </w:trPr>
        <w:tc>
          <w:tcPr>
            <w:tcW w:w="2127" w:type="dxa"/>
          </w:tcPr>
          <w:p w14:paraId="0F102366" w14:textId="77777777" w:rsidR="00BD6D3D" w:rsidRDefault="00287B07" w:rsidP="005C3671">
            <w:pPr>
              <w:pStyle w:val="BodyText"/>
              <w:spacing w:before="99"/>
            </w:pPr>
            <w:r>
              <w:t>Total</w:t>
            </w:r>
          </w:p>
        </w:tc>
        <w:tc>
          <w:tcPr>
            <w:tcW w:w="2266" w:type="dxa"/>
            <w:gridSpan w:val="2"/>
          </w:tcPr>
          <w:p w14:paraId="792AC3A3" w14:textId="77777777" w:rsidR="00BD6D3D" w:rsidRDefault="00BD6D3D" w:rsidP="005C3671">
            <w:pPr>
              <w:pStyle w:val="BodyText"/>
              <w:spacing w:before="99"/>
            </w:pPr>
          </w:p>
        </w:tc>
        <w:tc>
          <w:tcPr>
            <w:tcW w:w="2227" w:type="dxa"/>
          </w:tcPr>
          <w:p w14:paraId="78A03E45" w14:textId="77777777" w:rsidR="00BD6D3D" w:rsidRDefault="00BD6D3D" w:rsidP="005C3671">
            <w:pPr>
              <w:pStyle w:val="BodyText"/>
              <w:spacing w:before="99"/>
            </w:pPr>
          </w:p>
        </w:tc>
        <w:tc>
          <w:tcPr>
            <w:tcW w:w="2088" w:type="dxa"/>
            <w:gridSpan w:val="2"/>
          </w:tcPr>
          <w:p w14:paraId="3681D939" w14:textId="77777777" w:rsidR="00BD6D3D" w:rsidRDefault="00BD6D3D" w:rsidP="005C3671">
            <w:pPr>
              <w:pStyle w:val="BodyText"/>
              <w:spacing w:before="99"/>
            </w:pPr>
          </w:p>
        </w:tc>
        <w:tc>
          <w:tcPr>
            <w:tcW w:w="2098" w:type="dxa"/>
          </w:tcPr>
          <w:p w14:paraId="2E7738CC" w14:textId="77777777" w:rsidR="00BD6D3D" w:rsidRDefault="00BD6D3D" w:rsidP="005C3671">
            <w:pPr>
              <w:pStyle w:val="BodyText"/>
              <w:spacing w:before="99"/>
            </w:pPr>
          </w:p>
        </w:tc>
      </w:tr>
      <w:tr w:rsidR="00287B07" w14:paraId="40DF994F" w14:textId="77777777" w:rsidTr="003A5D8D">
        <w:trPr>
          <w:trHeight w:val="289"/>
        </w:trPr>
        <w:tc>
          <w:tcPr>
            <w:tcW w:w="10806" w:type="dxa"/>
            <w:gridSpan w:val="7"/>
            <w:shd w:val="clear" w:color="auto" w:fill="D9D9D9" w:themeFill="background1" w:themeFillShade="D9"/>
          </w:tcPr>
          <w:p w14:paraId="33A0F4E4" w14:textId="77777777" w:rsidR="00287B07" w:rsidRPr="003A5D8D" w:rsidRDefault="003A5D8D" w:rsidP="003A5D8D">
            <w:pPr>
              <w:pStyle w:val="BodyText"/>
              <w:tabs>
                <w:tab w:val="left" w:pos="4547"/>
              </w:tabs>
              <w:spacing w:before="99"/>
              <w:rPr>
                <w:color w:val="F2F2F2" w:themeColor="background1" w:themeShade="F2"/>
              </w:rPr>
            </w:pPr>
            <w:r>
              <w:rPr>
                <w:color w:val="F2F2F2" w:themeColor="background1" w:themeShade="F2"/>
              </w:rPr>
              <w:tab/>
            </w:r>
          </w:p>
        </w:tc>
      </w:tr>
      <w:tr w:rsidR="00287B07" w14:paraId="3B25E560" w14:textId="77777777" w:rsidTr="00D532C4">
        <w:trPr>
          <w:trHeight w:val="75"/>
        </w:trPr>
        <w:tc>
          <w:tcPr>
            <w:tcW w:w="7375" w:type="dxa"/>
            <w:gridSpan w:val="5"/>
          </w:tcPr>
          <w:p w14:paraId="5D09344E" w14:textId="77777777" w:rsidR="00287B07" w:rsidRDefault="00287B07" w:rsidP="005C3671">
            <w:pPr>
              <w:pStyle w:val="BodyText"/>
              <w:spacing w:before="99"/>
            </w:pPr>
            <w:r>
              <w:t>II. Line Item Budget – LCDBG Funds Only</w:t>
            </w:r>
          </w:p>
        </w:tc>
        <w:tc>
          <w:tcPr>
            <w:tcW w:w="3431" w:type="dxa"/>
            <w:gridSpan w:val="2"/>
          </w:tcPr>
          <w:p w14:paraId="45286E8D" w14:textId="77777777" w:rsidR="00287B07" w:rsidRDefault="00287B07" w:rsidP="005C3671">
            <w:pPr>
              <w:pStyle w:val="BodyText"/>
              <w:spacing w:before="99"/>
            </w:pPr>
            <w:r>
              <w:t>For State Use Only</w:t>
            </w:r>
          </w:p>
        </w:tc>
      </w:tr>
      <w:tr w:rsidR="00287B07" w14:paraId="4E484F32" w14:textId="77777777" w:rsidTr="00D532C4">
        <w:trPr>
          <w:trHeight w:val="74"/>
        </w:trPr>
        <w:tc>
          <w:tcPr>
            <w:tcW w:w="3865" w:type="dxa"/>
            <w:gridSpan w:val="2"/>
          </w:tcPr>
          <w:p w14:paraId="37DD58A9" w14:textId="77777777" w:rsidR="00287B07" w:rsidRDefault="00287B07" w:rsidP="00287B07">
            <w:pPr>
              <w:pStyle w:val="BodyText"/>
              <w:spacing w:before="99"/>
            </w:pPr>
            <w:r>
              <w:t>1. Demolition</w:t>
            </w:r>
          </w:p>
        </w:tc>
        <w:tc>
          <w:tcPr>
            <w:tcW w:w="3510" w:type="dxa"/>
            <w:gridSpan w:val="3"/>
          </w:tcPr>
          <w:p w14:paraId="419F1B7E" w14:textId="77777777" w:rsidR="00287B07" w:rsidRDefault="00287B07" w:rsidP="00287B07">
            <w:pPr>
              <w:pStyle w:val="BodyText"/>
              <w:spacing w:before="99"/>
            </w:pPr>
            <w:r>
              <w:t>$</w:t>
            </w:r>
          </w:p>
        </w:tc>
        <w:tc>
          <w:tcPr>
            <w:tcW w:w="3431" w:type="dxa"/>
            <w:gridSpan w:val="2"/>
          </w:tcPr>
          <w:p w14:paraId="0FEE9149" w14:textId="77777777" w:rsidR="00287B07" w:rsidRDefault="00287B07" w:rsidP="00287B07">
            <w:pPr>
              <w:pStyle w:val="BodyText"/>
              <w:spacing w:before="99"/>
            </w:pPr>
            <w:r w:rsidRPr="001E6AEC">
              <w:t>$</w:t>
            </w:r>
          </w:p>
        </w:tc>
      </w:tr>
      <w:tr w:rsidR="00287B07" w14:paraId="0A40D707" w14:textId="77777777" w:rsidTr="00D532C4">
        <w:trPr>
          <w:trHeight w:val="74"/>
        </w:trPr>
        <w:tc>
          <w:tcPr>
            <w:tcW w:w="3865" w:type="dxa"/>
            <w:gridSpan w:val="2"/>
          </w:tcPr>
          <w:p w14:paraId="47131B6A" w14:textId="77777777" w:rsidR="00287B07" w:rsidRDefault="00287B07" w:rsidP="00287B07">
            <w:pPr>
              <w:pStyle w:val="BodyText"/>
              <w:spacing w:before="99"/>
            </w:pPr>
            <w:r>
              <w:t xml:space="preserve"> </w:t>
            </w:r>
            <w:r w:rsidR="003B53BC">
              <w:t xml:space="preserve">   a. </w:t>
            </w:r>
            <w:r>
              <w:t>Legal Fees</w:t>
            </w:r>
          </w:p>
        </w:tc>
        <w:tc>
          <w:tcPr>
            <w:tcW w:w="3510" w:type="dxa"/>
            <w:gridSpan w:val="3"/>
          </w:tcPr>
          <w:p w14:paraId="430F7AB7" w14:textId="77777777" w:rsidR="00287B07" w:rsidRDefault="00287B07" w:rsidP="00287B07">
            <w:pPr>
              <w:pStyle w:val="BodyText"/>
              <w:spacing w:before="99"/>
            </w:pPr>
            <w:r w:rsidRPr="008151D9">
              <w:t>$</w:t>
            </w:r>
          </w:p>
        </w:tc>
        <w:tc>
          <w:tcPr>
            <w:tcW w:w="3431" w:type="dxa"/>
            <w:gridSpan w:val="2"/>
          </w:tcPr>
          <w:p w14:paraId="43E383B7" w14:textId="77777777" w:rsidR="00287B07" w:rsidRDefault="00287B07" w:rsidP="00287B07">
            <w:pPr>
              <w:pStyle w:val="BodyText"/>
              <w:spacing w:before="99"/>
            </w:pPr>
            <w:r w:rsidRPr="001E6AEC">
              <w:t>$</w:t>
            </w:r>
          </w:p>
        </w:tc>
      </w:tr>
      <w:tr w:rsidR="00287B07" w14:paraId="6ED13184" w14:textId="77777777" w:rsidTr="00D532C4">
        <w:trPr>
          <w:trHeight w:val="74"/>
        </w:trPr>
        <w:tc>
          <w:tcPr>
            <w:tcW w:w="3865" w:type="dxa"/>
            <w:gridSpan w:val="2"/>
          </w:tcPr>
          <w:p w14:paraId="7485EF52" w14:textId="77777777" w:rsidR="00287B07" w:rsidRDefault="00E45630" w:rsidP="00261180">
            <w:pPr>
              <w:pStyle w:val="BodyText"/>
              <w:spacing w:before="99"/>
            </w:pPr>
            <w:r>
              <w:t>2</w:t>
            </w:r>
            <w:r w:rsidR="00287B07">
              <w:t xml:space="preserve">. </w:t>
            </w:r>
            <w:r w:rsidR="00261180">
              <w:t>Other</w:t>
            </w:r>
          </w:p>
        </w:tc>
        <w:tc>
          <w:tcPr>
            <w:tcW w:w="3510" w:type="dxa"/>
            <w:gridSpan w:val="3"/>
          </w:tcPr>
          <w:p w14:paraId="513B1D71" w14:textId="77777777" w:rsidR="00287B07" w:rsidRDefault="00287B07" w:rsidP="00287B07">
            <w:pPr>
              <w:pStyle w:val="BodyText"/>
              <w:spacing w:before="99"/>
            </w:pPr>
            <w:r w:rsidRPr="008151D9">
              <w:t>$</w:t>
            </w:r>
          </w:p>
        </w:tc>
        <w:tc>
          <w:tcPr>
            <w:tcW w:w="3431" w:type="dxa"/>
            <w:gridSpan w:val="2"/>
          </w:tcPr>
          <w:p w14:paraId="63E54D3E" w14:textId="77777777" w:rsidR="00287B07" w:rsidRDefault="00287B07" w:rsidP="00287B07">
            <w:pPr>
              <w:pStyle w:val="BodyText"/>
              <w:spacing w:before="99"/>
            </w:pPr>
            <w:r w:rsidRPr="001E6AEC">
              <w:t>$</w:t>
            </w:r>
          </w:p>
        </w:tc>
      </w:tr>
      <w:tr w:rsidR="00287B07" w14:paraId="33466AC6" w14:textId="77777777" w:rsidTr="00D532C4">
        <w:trPr>
          <w:trHeight w:val="74"/>
        </w:trPr>
        <w:tc>
          <w:tcPr>
            <w:tcW w:w="3865" w:type="dxa"/>
            <w:gridSpan w:val="2"/>
          </w:tcPr>
          <w:p w14:paraId="6A6587AB" w14:textId="77777777" w:rsidR="00287B07" w:rsidRDefault="00E45630" w:rsidP="00287B07">
            <w:pPr>
              <w:pStyle w:val="BodyText"/>
              <w:spacing w:before="99"/>
            </w:pPr>
            <w:r>
              <w:t>3</w:t>
            </w:r>
            <w:r w:rsidR="00287B07">
              <w:t xml:space="preserve">. Other </w:t>
            </w:r>
          </w:p>
        </w:tc>
        <w:tc>
          <w:tcPr>
            <w:tcW w:w="3510" w:type="dxa"/>
            <w:gridSpan w:val="3"/>
          </w:tcPr>
          <w:p w14:paraId="5412888E" w14:textId="77777777" w:rsidR="00287B07" w:rsidRDefault="00287B07" w:rsidP="00287B07">
            <w:pPr>
              <w:pStyle w:val="BodyText"/>
              <w:spacing w:before="99"/>
            </w:pPr>
            <w:r w:rsidRPr="008151D9">
              <w:t>$</w:t>
            </w:r>
          </w:p>
        </w:tc>
        <w:tc>
          <w:tcPr>
            <w:tcW w:w="3431" w:type="dxa"/>
            <w:gridSpan w:val="2"/>
          </w:tcPr>
          <w:p w14:paraId="660D9CD4" w14:textId="77777777" w:rsidR="00287B07" w:rsidRDefault="00287B07" w:rsidP="00287B07">
            <w:pPr>
              <w:pStyle w:val="BodyText"/>
              <w:spacing w:before="99"/>
            </w:pPr>
            <w:r w:rsidRPr="001E6AEC">
              <w:t>$</w:t>
            </w:r>
          </w:p>
        </w:tc>
      </w:tr>
      <w:tr w:rsidR="00287B07" w14:paraId="1D5BEBAF" w14:textId="77777777" w:rsidTr="00D532C4">
        <w:trPr>
          <w:trHeight w:val="74"/>
        </w:trPr>
        <w:tc>
          <w:tcPr>
            <w:tcW w:w="3865" w:type="dxa"/>
            <w:gridSpan w:val="2"/>
          </w:tcPr>
          <w:p w14:paraId="2F7B0E24" w14:textId="77777777" w:rsidR="00287B07" w:rsidRDefault="00E45630" w:rsidP="00287B07">
            <w:pPr>
              <w:pStyle w:val="BodyText"/>
              <w:spacing w:before="99"/>
            </w:pPr>
            <w:r>
              <w:t>4</w:t>
            </w:r>
            <w:r w:rsidR="00287B07">
              <w:t>. TOTAL</w:t>
            </w:r>
            <w:r w:rsidR="00056F7A">
              <w:t xml:space="preserve"> AMOUNT REQUESTED</w:t>
            </w:r>
          </w:p>
        </w:tc>
        <w:tc>
          <w:tcPr>
            <w:tcW w:w="3510" w:type="dxa"/>
            <w:gridSpan w:val="3"/>
          </w:tcPr>
          <w:p w14:paraId="1EDA373F" w14:textId="77777777" w:rsidR="00287B07" w:rsidRDefault="00287B07" w:rsidP="00287B07">
            <w:pPr>
              <w:pStyle w:val="BodyText"/>
              <w:spacing w:before="99"/>
            </w:pPr>
            <w:r w:rsidRPr="008151D9">
              <w:t>$</w:t>
            </w:r>
          </w:p>
        </w:tc>
        <w:tc>
          <w:tcPr>
            <w:tcW w:w="3431" w:type="dxa"/>
            <w:gridSpan w:val="2"/>
          </w:tcPr>
          <w:p w14:paraId="34864042" w14:textId="77777777" w:rsidR="00287B07" w:rsidRDefault="00287B07" w:rsidP="00287B07">
            <w:pPr>
              <w:pStyle w:val="BodyText"/>
              <w:spacing w:before="99"/>
            </w:pPr>
            <w:r w:rsidRPr="001E6AEC">
              <w:t>$</w:t>
            </w:r>
          </w:p>
        </w:tc>
      </w:tr>
    </w:tbl>
    <w:p w14:paraId="6A6D6BE4" w14:textId="77777777" w:rsidR="00A47B13" w:rsidRDefault="00A47B13">
      <w:pPr>
        <w:pStyle w:val="BodyText"/>
        <w:spacing w:before="99"/>
        <w:ind w:left="120"/>
        <w:rPr>
          <w:b/>
        </w:rPr>
      </w:pPr>
    </w:p>
    <w:p w14:paraId="02D1096F" w14:textId="77777777" w:rsidR="003A60BE" w:rsidRDefault="003A60BE">
      <w:pPr>
        <w:pStyle w:val="BodyText"/>
        <w:spacing w:before="99"/>
        <w:ind w:left="120"/>
        <w:rPr>
          <w:b/>
        </w:rPr>
      </w:pPr>
    </w:p>
    <w:p w14:paraId="2863A79D" w14:textId="77777777" w:rsidR="003A60BE" w:rsidRDefault="003A60BE">
      <w:pPr>
        <w:pStyle w:val="BodyText"/>
        <w:spacing w:before="99"/>
        <w:ind w:left="120"/>
        <w:rPr>
          <w:b/>
        </w:rPr>
      </w:pPr>
    </w:p>
    <w:tbl>
      <w:tblPr>
        <w:tblStyle w:val="TableGrid"/>
        <w:tblpPr w:leftFromText="180" w:rightFromText="180" w:vertAnchor="page" w:horzAnchor="margin" w:tblpX="175" w:tblpY="9627"/>
        <w:tblW w:w="0" w:type="auto"/>
        <w:tblLook w:val="04A0" w:firstRow="1" w:lastRow="0" w:firstColumn="1" w:lastColumn="0" w:noHBand="0" w:noVBand="1"/>
      </w:tblPr>
      <w:tblGrid>
        <w:gridCol w:w="4309"/>
        <w:gridCol w:w="3343"/>
        <w:gridCol w:w="3168"/>
      </w:tblGrid>
      <w:tr w:rsidR="003A5D8D" w14:paraId="5B727493" w14:textId="77777777" w:rsidTr="003A5D8D">
        <w:trPr>
          <w:trHeight w:val="520"/>
        </w:trPr>
        <w:tc>
          <w:tcPr>
            <w:tcW w:w="10820" w:type="dxa"/>
            <w:gridSpan w:val="3"/>
          </w:tcPr>
          <w:p w14:paraId="12220609" w14:textId="77777777" w:rsidR="003A5D8D" w:rsidRDefault="003A5D8D" w:rsidP="003A5D8D">
            <w:pPr>
              <w:pStyle w:val="BodyText"/>
              <w:spacing w:before="99"/>
            </w:pPr>
            <w:r>
              <w:t xml:space="preserve">III. Contract Execution Dates </w:t>
            </w:r>
          </w:p>
          <w:p w14:paraId="3E4E4323" w14:textId="77777777" w:rsidR="003A5D8D" w:rsidRDefault="003A5D8D" w:rsidP="003A5D8D">
            <w:pPr>
              <w:pStyle w:val="BodyText"/>
              <w:spacing w:before="99"/>
              <w:rPr>
                <w:b/>
              </w:rPr>
            </w:pPr>
            <w:r>
              <w:t>(only if scheduled to be paid using LCDBG funds and procured prior to implementation)</w:t>
            </w:r>
          </w:p>
        </w:tc>
      </w:tr>
      <w:tr w:rsidR="003A5D8D" w14:paraId="187BE16E" w14:textId="77777777" w:rsidTr="003A5D8D">
        <w:trPr>
          <w:trHeight w:val="265"/>
        </w:trPr>
        <w:tc>
          <w:tcPr>
            <w:tcW w:w="4309" w:type="dxa"/>
          </w:tcPr>
          <w:p w14:paraId="50EF0398" w14:textId="77777777" w:rsidR="003A5D8D" w:rsidRDefault="00261180" w:rsidP="00261180">
            <w:pPr>
              <w:pStyle w:val="BodyText"/>
              <w:spacing w:before="99"/>
              <w:rPr>
                <w:b/>
              </w:rPr>
            </w:pPr>
            <w:r>
              <w:rPr>
                <w:b/>
              </w:rPr>
              <w:t>Name of</w:t>
            </w:r>
            <w:r w:rsidR="003A5D8D">
              <w:rPr>
                <w:b/>
              </w:rPr>
              <w:t xml:space="preserve"> Firm</w:t>
            </w:r>
          </w:p>
        </w:tc>
        <w:tc>
          <w:tcPr>
            <w:tcW w:w="3343" w:type="dxa"/>
          </w:tcPr>
          <w:p w14:paraId="7C69B009" w14:textId="77777777" w:rsidR="003A5D8D" w:rsidRDefault="003A5D8D" w:rsidP="003A5D8D">
            <w:pPr>
              <w:pStyle w:val="BodyText"/>
              <w:spacing w:before="99"/>
              <w:rPr>
                <w:b/>
              </w:rPr>
            </w:pPr>
            <w:r>
              <w:rPr>
                <w:b/>
              </w:rPr>
              <w:t>Contract Execution Date</w:t>
            </w:r>
          </w:p>
        </w:tc>
        <w:tc>
          <w:tcPr>
            <w:tcW w:w="3168" w:type="dxa"/>
          </w:tcPr>
          <w:p w14:paraId="7D9356F5" w14:textId="77777777" w:rsidR="003A5D8D" w:rsidRDefault="003A5D8D" w:rsidP="003A5D8D">
            <w:pPr>
              <w:pStyle w:val="BodyText"/>
              <w:spacing w:before="99"/>
              <w:rPr>
                <w:b/>
              </w:rPr>
            </w:pPr>
            <w:r>
              <w:rPr>
                <w:b/>
              </w:rPr>
              <w:t>Amount of Contract</w:t>
            </w:r>
          </w:p>
        </w:tc>
      </w:tr>
      <w:tr w:rsidR="003A5D8D" w14:paraId="63BE08C1" w14:textId="77777777" w:rsidTr="003A5D8D">
        <w:trPr>
          <w:trHeight w:val="473"/>
        </w:trPr>
        <w:tc>
          <w:tcPr>
            <w:tcW w:w="4309" w:type="dxa"/>
          </w:tcPr>
          <w:p w14:paraId="6383E624" w14:textId="77777777" w:rsidR="003A5D8D" w:rsidRPr="00CD0671" w:rsidRDefault="003A5D8D" w:rsidP="003A5D8D">
            <w:pPr>
              <w:pStyle w:val="BodyText"/>
              <w:spacing w:before="99"/>
            </w:pPr>
          </w:p>
        </w:tc>
        <w:tc>
          <w:tcPr>
            <w:tcW w:w="3343" w:type="dxa"/>
          </w:tcPr>
          <w:p w14:paraId="5620E139" w14:textId="77777777" w:rsidR="003A5D8D" w:rsidRPr="00CD0671" w:rsidRDefault="003A5D8D" w:rsidP="003A5D8D">
            <w:pPr>
              <w:pStyle w:val="BodyText"/>
              <w:spacing w:before="99"/>
            </w:pPr>
          </w:p>
        </w:tc>
        <w:tc>
          <w:tcPr>
            <w:tcW w:w="3168" w:type="dxa"/>
          </w:tcPr>
          <w:p w14:paraId="466D21FF" w14:textId="77777777" w:rsidR="003A5D8D" w:rsidRPr="00CD0671" w:rsidRDefault="003A5D8D" w:rsidP="003A5D8D">
            <w:pPr>
              <w:pStyle w:val="BodyText"/>
              <w:spacing w:before="99"/>
            </w:pPr>
          </w:p>
        </w:tc>
      </w:tr>
      <w:tr w:rsidR="003A5D8D" w14:paraId="4094650E" w14:textId="77777777" w:rsidTr="003A5D8D">
        <w:trPr>
          <w:trHeight w:val="570"/>
        </w:trPr>
        <w:tc>
          <w:tcPr>
            <w:tcW w:w="4309" w:type="dxa"/>
          </w:tcPr>
          <w:p w14:paraId="0C62BB25" w14:textId="77777777" w:rsidR="003A5D8D" w:rsidRPr="00CD0671" w:rsidRDefault="003A5D8D" w:rsidP="003A5D8D">
            <w:pPr>
              <w:pStyle w:val="BodyText"/>
              <w:spacing w:before="99"/>
            </w:pPr>
          </w:p>
        </w:tc>
        <w:tc>
          <w:tcPr>
            <w:tcW w:w="3343" w:type="dxa"/>
          </w:tcPr>
          <w:p w14:paraId="42B2248D" w14:textId="77777777" w:rsidR="003A5D8D" w:rsidRPr="00CD0671" w:rsidRDefault="003A5D8D" w:rsidP="003A5D8D">
            <w:pPr>
              <w:pStyle w:val="BodyText"/>
              <w:spacing w:before="99"/>
            </w:pPr>
          </w:p>
        </w:tc>
        <w:tc>
          <w:tcPr>
            <w:tcW w:w="3168" w:type="dxa"/>
          </w:tcPr>
          <w:p w14:paraId="47311235" w14:textId="77777777" w:rsidR="003A5D8D" w:rsidRPr="00CD0671" w:rsidRDefault="003A5D8D" w:rsidP="003A5D8D">
            <w:pPr>
              <w:pStyle w:val="BodyText"/>
              <w:spacing w:before="99"/>
            </w:pPr>
          </w:p>
        </w:tc>
      </w:tr>
    </w:tbl>
    <w:p w14:paraId="17F58FD9" w14:textId="77777777" w:rsidR="003A60BE" w:rsidRDefault="003A60BE">
      <w:pPr>
        <w:pStyle w:val="BodyText"/>
        <w:spacing w:before="99"/>
        <w:ind w:left="120"/>
        <w:rPr>
          <w:b/>
        </w:rPr>
      </w:pPr>
    </w:p>
    <w:p w14:paraId="429C2F6E" w14:textId="77777777" w:rsidR="003A60BE" w:rsidRDefault="003A60BE">
      <w:pPr>
        <w:pStyle w:val="BodyText"/>
        <w:spacing w:before="99"/>
        <w:ind w:left="120"/>
        <w:rPr>
          <w:b/>
        </w:rPr>
      </w:pPr>
    </w:p>
    <w:p w14:paraId="7CD46041" w14:textId="77777777" w:rsidR="003A60BE" w:rsidRDefault="003A60BE">
      <w:pPr>
        <w:pStyle w:val="BodyText"/>
        <w:spacing w:before="99"/>
        <w:ind w:left="120"/>
        <w:rPr>
          <w:b/>
        </w:rPr>
      </w:pPr>
    </w:p>
    <w:p w14:paraId="7A7DA0E2" w14:textId="77777777" w:rsidR="003A60BE" w:rsidRDefault="003A60BE">
      <w:pPr>
        <w:pStyle w:val="BodyText"/>
        <w:spacing w:before="99"/>
        <w:ind w:left="120"/>
        <w:rPr>
          <w:b/>
        </w:rPr>
      </w:pPr>
    </w:p>
    <w:p w14:paraId="4092074C" w14:textId="77777777" w:rsidR="003A60BE" w:rsidRDefault="003A60BE">
      <w:pPr>
        <w:pStyle w:val="BodyText"/>
        <w:spacing w:before="99"/>
        <w:ind w:left="120"/>
        <w:rPr>
          <w:b/>
        </w:rPr>
      </w:pPr>
    </w:p>
    <w:p w14:paraId="3D2EB890" w14:textId="77777777" w:rsidR="00E45630" w:rsidRDefault="00E45630" w:rsidP="003A5D8D">
      <w:pPr>
        <w:pStyle w:val="BodyText"/>
        <w:spacing w:before="99"/>
        <w:ind w:left="120"/>
        <w:rPr>
          <w:b/>
        </w:rPr>
      </w:pPr>
    </w:p>
    <w:p w14:paraId="446B50DE" w14:textId="77777777" w:rsidR="003A5D8D" w:rsidRPr="003A5D8D" w:rsidRDefault="003A5D8D" w:rsidP="003A5D8D">
      <w:pPr>
        <w:pStyle w:val="BodyText"/>
        <w:spacing w:before="99"/>
        <w:ind w:left="120"/>
        <w:rPr>
          <w:b/>
        </w:rPr>
      </w:pPr>
      <w:r>
        <w:rPr>
          <w:b/>
        </w:rPr>
        <w:lastRenderedPageBreak/>
        <w:t>Budget Cost Summary Instructions</w:t>
      </w:r>
    </w:p>
    <w:p w14:paraId="640A2558" w14:textId="77777777" w:rsidR="003A5D8D" w:rsidRPr="003A5D8D" w:rsidRDefault="003A5D8D" w:rsidP="003A5D8D">
      <w:pPr>
        <w:pStyle w:val="BodyText"/>
        <w:spacing w:before="99"/>
        <w:ind w:left="120"/>
        <w:rPr>
          <w:b/>
        </w:rPr>
      </w:pPr>
    </w:p>
    <w:p w14:paraId="744792DB" w14:textId="77777777" w:rsidR="003A5D8D" w:rsidRPr="003B53BC" w:rsidRDefault="003A5D8D" w:rsidP="003B53BC">
      <w:pPr>
        <w:pStyle w:val="BodyText"/>
        <w:spacing w:before="99"/>
        <w:ind w:firstLine="120"/>
      </w:pPr>
      <w:r w:rsidRPr="003B53BC">
        <w:rPr>
          <w:u w:val="single"/>
        </w:rPr>
        <w:t>SECTION I:  COSTS BY ACTIVITY</w:t>
      </w:r>
    </w:p>
    <w:p w14:paraId="78D9DF5B" w14:textId="77777777" w:rsidR="003A5D8D" w:rsidRPr="003B53BC" w:rsidRDefault="003B53BC" w:rsidP="003A5D8D">
      <w:pPr>
        <w:pStyle w:val="BodyText"/>
        <w:spacing w:before="99"/>
        <w:ind w:left="120"/>
      </w:pPr>
      <w:r>
        <w:t xml:space="preserve">Column A:  </w:t>
      </w:r>
      <w:r w:rsidR="003A5D8D" w:rsidRPr="003B53BC">
        <w:t xml:space="preserve">List each activity on a separate line. Administration is </w:t>
      </w:r>
      <w:r>
        <w:t xml:space="preserve">not </w:t>
      </w:r>
      <w:r w:rsidR="00EA3B68">
        <w:t>eligible for CDBG funds under this program</w:t>
      </w:r>
      <w:r>
        <w:t>.</w:t>
      </w:r>
    </w:p>
    <w:p w14:paraId="595A9361" w14:textId="77777777" w:rsidR="003A5D8D" w:rsidRDefault="003A5D8D" w:rsidP="003A5D8D">
      <w:pPr>
        <w:pStyle w:val="BodyText"/>
        <w:spacing w:before="99"/>
        <w:ind w:left="120"/>
      </w:pPr>
      <w:r w:rsidRPr="003B53BC">
        <w:t>Columns B,</w:t>
      </w:r>
      <w:r w:rsidR="003B53BC">
        <w:t xml:space="preserve"> C, D, &amp; E:  </w:t>
      </w:r>
      <w:r w:rsidRPr="003B53BC">
        <w:t>For each activity, complete the cost col</w:t>
      </w:r>
      <w:r w:rsidR="003B53BC">
        <w:t>umns.  Indicate the LCDBG funds requested in Column B.  Combine</w:t>
      </w:r>
      <w:r w:rsidRPr="003B53BC">
        <w:t xml:space="preserve"> all other funds </w:t>
      </w:r>
      <w:r w:rsidR="003B53BC">
        <w:t>being used</w:t>
      </w:r>
      <w:r w:rsidRPr="003B53BC">
        <w:t xml:space="preserve"> to accomplish the activity in Column C.  Add LCDBG (B) and Other (C) and record the result in Column D</w:t>
      </w:r>
      <w:r w:rsidR="003B53BC">
        <w:t xml:space="preserve"> Total</w:t>
      </w:r>
      <w:r w:rsidRPr="003B53BC">
        <w:t xml:space="preserve">.  In Column E, identify the sources of the funds listed in Column C. </w:t>
      </w:r>
    </w:p>
    <w:p w14:paraId="02D4CAAE" w14:textId="77777777" w:rsidR="004F5CE4" w:rsidRPr="004F5CE4" w:rsidRDefault="004F5CE4" w:rsidP="004F5CE4">
      <w:pPr>
        <w:pStyle w:val="BodyText"/>
        <w:spacing w:before="99"/>
        <w:ind w:left="120"/>
      </w:pPr>
      <w:r>
        <w:t>I</w:t>
      </w:r>
      <w:r w:rsidRPr="004F5CE4">
        <w:t xml:space="preserve">nclude </w:t>
      </w:r>
      <w:r w:rsidRPr="004F5CE4">
        <w:rPr>
          <w:u w:val="single"/>
        </w:rPr>
        <w:t>all</w:t>
      </w:r>
      <w:r w:rsidRPr="004F5CE4">
        <w:t xml:space="preserve"> costs related to an activity in the cost columns.  For example, include the </w:t>
      </w:r>
      <w:r>
        <w:t>demolition</w:t>
      </w:r>
      <w:r w:rsidRPr="004F5CE4">
        <w:t xml:space="preserve"> costs, </w:t>
      </w:r>
      <w:r>
        <w:t>abatement</w:t>
      </w:r>
      <w:r w:rsidRPr="004F5CE4">
        <w:t xml:space="preserve"> costs, </w:t>
      </w:r>
      <w:r>
        <w:t>legal fees</w:t>
      </w:r>
      <w:r w:rsidRPr="004F5CE4">
        <w:t xml:space="preserve">, etc. </w:t>
      </w:r>
    </w:p>
    <w:p w14:paraId="387031E7" w14:textId="77777777" w:rsidR="003A5D8D" w:rsidRPr="003B53BC" w:rsidRDefault="003B53BC" w:rsidP="003A5D8D">
      <w:pPr>
        <w:pStyle w:val="BodyText"/>
        <w:spacing w:before="99"/>
        <w:ind w:left="120"/>
      </w:pPr>
      <w:r w:rsidRPr="003B53BC">
        <w:t>If other funds are being injected in a clearance project, refer to the Certifications form</w:t>
      </w:r>
      <w:r w:rsidR="00056F7A">
        <w:t xml:space="preserve"> in Section H</w:t>
      </w:r>
      <w:r w:rsidRPr="003B53BC">
        <w:t xml:space="preserve"> and the corresponding instructions.</w:t>
      </w:r>
    </w:p>
    <w:p w14:paraId="433749B4" w14:textId="77777777" w:rsidR="003B53BC" w:rsidRDefault="003B53BC" w:rsidP="003A5D8D">
      <w:pPr>
        <w:pStyle w:val="BodyText"/>
        <w:spacing w:before="99"/>
        <w:ind w:left="120"/>
        <w:rPr>
          <w:u w:val="single"/>
        </w:rPr>
      </w:pPr>
    </w:p>
    <w:p w14:paraId="3B13669E" w14:textId="77777777" w:rsidR="003A5D8D" w:rsidRPr="003B53BC" w:rsidRDefault="003A5D8D" w:rsidP="003A5D8D">
      <w:pPr>
        <w:pStyle w:val="BodyText"/>
        <w:spacing w:before="99"/>
        <w:ind w:left="120"/>
        <w:rPr>
          <w:u w:val="single"/>
        </w:rPr>
      </w:pPr>
      <w:r w:rsidRPr="003B53BC">
        <w:rPr>
          <w:u w:val="single"/>
        </w:rPr>
        <w:t>SECTION II:  LINE ITEM BUDGET</w:t>
      </w:r>
    </w:p>
    <w:p w14:paraId="72548846" w14:textId="77777777" w:rsidR="003A5D8D" w:rsidRPr="003B53BC" w:rsidRDefault="003A5D8D" w:rsidP="003A5D8D">
      <w:pPr>
        <w:pStyle w:val="BodyText"/>
        <w:spacing w:before="99"/>
        <w:ind w:left="120"/>
      </w:pPr>
      <w:r w:rsidRPr="003B53BC">
        <w:t xml:space="preserve">Include </w:t>
      </w:r>
      <w:r w:rsidRPr="003B53BC">
        <w:rPr>
          <w:u w:val="single"/>
        </w:rPr>
        <w:t>LCDBG costs only</w:t>
      </w:r>
      <w:r w:rsidRPr="003B53BC">
        <w:t xml:space="preserve"> in this budget.  In this section, the costs shown in the LCDBG column of Costs by Activity in Section I should be broken down by the type of cost.  </w:t>
      </w:r>
    </w:p>
    <w:p w14:paraId="2FFCCD35" w14:textId="77777777" w:rsidR="003A5D8D" w:rsidRPr="003B53BC" w:rsidRDefault="003A5D8D" w:rsidP="003A5D8D">
      <w:pPr>
        <w:pStyle w:val="BodyText"/>
        <w:spacing w:before="99"/>
        <w:ind w:left="120"/>
      </w:pPr>
    </w:p>
    <w:p w14:paraId="105933C3" w14:textId="77777777" w:rsidR="003A5D8D" w:rsidRPr="003B53BC" w:rsidRDefault="003A5D8D" w:rsidP="003A5D8D">
      <w:pPr>
        <w:pStyle w:val="BodyText"/>
        <w:spacing w:before="99"/>
        <w:ind w:left="120"/>
        <w:rPr>
          <w:u w:val="single"/>
        </w:rPr>
      </w:pPr>
      <w:r w:rsidRPr="003B53BC">
        <w:rPr>
          <w:u w:val="single"/>
        </w:rPr>
        <w:t>SECTION III:  CONTRACT EXECUTION DATES</w:t>
      </w:r>
    </w:p>
    <w:p w14:paraId="49237A95" w14:textId="77777777" w:rsidR="003A5D8D" w:rsidRDefault="004F5CE4" w:rsidP="003A5D8D">
      <w:pPr>
        <w:pStyle w:val="BodyText"/>
        <w:spacing w:before="99"/>
        <w:ind w:left="120"/>
      </w:pPr>
      <w:r>
        <w:t xml:space="preserve">If LCDBG funds will be used for </w:t>
      </w:r>
      <w:r w:rsidR="00E45630">
        <w:t>legal</w:t>
      </w:r>
      <w:r w:rsidR="003A5D8D" w:rsidRPr="003B53BC">
        <w:t xml:space="preserve"> costs</w:t>
      </w:r>
      <w:r w:rsidR="00E45630">
        <w:t xml:space="preserve"> and </w:t>
      </w:r>
      <w:r>
        <w:t xml:space="preserve">the applicant </w:t>
      </w:r>
      <w:r w:rsidR="00E45630">
        <w:t>has procured either prior to award and implementation of the grant</w:t>
      </w:r>
      <w:r w:rsidR="003A5D8D" w:rsidRPr="003B53BC">
        <w:t>, enter the name of the firm</w:t>
      </w:r>
      <w:r w:rsidR="00E45630">
        <w:t>(s)</w:t>
      </w:r>
      <w:r w:rsidR="003A5D8D" w:rsidRPr="003B53BC">
        <w:t xml:space="preserve"> that the applicant has contracted with, the date the contract between the applicant and the firm was executed, and the dollar amount of the contract. An executed contract must be in place prior to services being performed for the project when using LCDBG funds to pay for these services. The program cannot reimburse the applicant for expenditures that are incurred prior to the existence of an executed contract between the applicant and the firm.</w:t>
      </w:r>
    </w:p>
    <w:p w14:paraId="71228F8D" w14:textId="77777777" w:rsidR="00E93FB9" w:rsidRDefault="00E93FB9" w:rsidP="003A5D8D">
      <w:pPr>
        <w:pStyle w:val="BodyText"/>
        <w:spacing w:before="99"/>
        <w:ind w:left="120"/>
      </w:pPr>
    </w:p>
    <w:p w14:paraId="55EA03DD" w14:textId="77777777" w:rsidR="00E93FB9" w:rsidRDefault="00E93FB9" w:rsidP="003A5D8D">
      <w:pPr>
        <w:pStyle w:val="BodyText"/>
        <w:spacing w:before="99"/>
        <w:ind w:left="120"/>
      </w:pPr>
    </w:p>
    <w:p w14:paraId="0DA32801" w14:textId="77777777" w:rsidR="00E93FB9" w:rsidRDefault="00E93FB9" w:rsidP="003A5D8D">
      <w:pPr>
        <w:pStyle w:val="BodyText"/>
        <w:spacing w:before="99"/>
        <w:ind w:left="120"/>
      </w:pPr>
    </w:p>
    <w:p w14:paraId="4742655C" w14:textId="77777777" w:rsidR="00E93FB9" w:rsidRDefault="00E93FB9" w:rsidP="003A5D8D">
      <w:pPr>
        <w:pStyle w:val="BodyText"/>
        <w:spacing w:before="99"/>
        <w:ind w:left="120"/>
      </w:pPr>
    </w:p>
    <w:p w14:paraId="593760B3" w14:textId="77777777" w:rsidR="00E93FB9" w:rsidRDefault="00E93FB9" w:rsidP="003A5D8D">
      <w:pPr>
        <w:pStyle w:val="BodyText"/>
        <w:spacing w:before="99"/>
        <w:ind w:left="120"/>
      </w:pPr>
    </w:p>
    <w:p w14:paraId="3C858A8B" w14:textId="77777777" w:rsidR="00E93FB9" w:rsidRDefault="00E93FB9" w:rsidP="003A5D8D">
      <w:pPr>
        <w:pStyle w:val="BodyText"/>
        <w:spacing w:before="99"/>
        <w:ind w:left="120"/>
      </w:pPr>
    </w:p>
    <w:p w14:paraId="6A20D654" w14:textId="77777777" w:rsidR="00E93FB9" w:rsidRDefault="00E93FB9" w:rsidP="003A5D8D">
      <w:pPr>
        <w:pStyle w:val="BodyText"/>
        <w:spacing w:before="99"/>
        <w:ind w:left="120"/>
      </w:pPr>
    </w:p>
    <w:p w14:paraId="08CB3A92" w14:textId="77777777" w:rsidR="00E93FB9" w:rsidRDefault="00E93FB9" w:rsidP="003A5D8D">
      <w:pPr>
        <w:pStyle w:val="BodyText"/>
        <w:spacing w:before="99"/>
        <w:ind w:left="120"/>
      </w:pPr>
    </w:p>
    <w:p w14:paraId="7792B5A6" w14:textId="77777777" w:rsidR="00E93FB9" w:rsidRDefault="00E93FB9" w:rsidP="003A5D8D">
      <w:pPr>
        <w:pStyle w:val="BodyText"/>
        <w:spacing w:before="99"/>
        <w:ind w:left="120"/>
      </w:pPr>
    </w:p>
    <w:p w14:paraId="524F8D80" w14:textId="77777777" w:rsidR="00E93FB9" w:rsidRDefault="00E93FB9" w:rsidP="003A5D8D">
      <w:pPr>
        <w:pStyle w:val="BodyText"/>
        <w:spacing w:before="99"/>
        <w:ind w:left="120"/>
      </w:pPr>
    </w:p>
    <w:p w14:paraId="50F44C6D" w14:textId="77777777" w:rsidR="00E93FB9" w:rsidRDefault="00E93FB9" w:rsidP="003A5D8D">
      <w:pPr>
        <w:pStyle w:val="BodyText"/>
        <w:spacing w:before="99"/>
        <w:ind w:left="120"/>
      </w:pPr>
    </w:p>
    <w:p w14:paraId="4724E523" w14:textId="77777777" w:rsidR="00E93FB9" w:rsidRDefault="00E93FB9" w:rsidP="003A5D8D">
      <w:pPr>
        <w:pStyle w:val="BodyText"/>
        <w:spacing w:before="99"/>
        <w:ind w:left="120"/>
      </w:pPr>
    </w:p>
    <w:p w14:paraId="6D774D00" w14:textId="77777777" w:rsidR="00E93FB9" w:rsidRDefault="00E93FB9" w:rsidP="003A5D8D">
      <w:pPr>
        <w:pStyle w:val="BodyText"/>
        <w:spacing w:before="99"/>
        <w:ind w:left="120"/>
      </w:pPr>
    </w:p>
    <w:p w14:paraId="14D1D850" w14:textId="77777777" w:rsidR="00E93FB9" w:rsidRDefault="00E93FB9" w:rsidP="003A5D8D">
      <w:pPr>
        <w:pStyle w:val="BodyText"/>
        <w:spacing w:before="99"/>
        <w:ind w:left="120"/>
      </w:pPr>
    </w:p>
    <w:p w14:paraId="51642A56" w14:textId="77777777" w:rsidR="00E93FB9" w:rsidRDefault="00E93FB9" w:rsidP="003A5D8D">
      <w:pPr>
        <w:pStyle w:val="BodyText"/>
        <w:spacing w:before="99"/>
        <w:ind w:left="120"/>
      </w:pPr>
    </w:p>
    <w:p w14:paraId="0AB904B4" w14:textId="77777777" w:rsidR="00E93FB9" w:rsidRDefault="00E93FB9" w:rsidP="003A5D8D">
      <w:pPr>
        <w:pStyle w:val="BodyText"/>
        <w:spacing w:before="99"/>
        <w:ind w:left="120"/>
      </w:pPr>
    </w:p>
    <w:p w14:paraId="76F63099" w14:textId="77777777" w:rsidR="00E93FB9" w:rsidRDefault="00E93FB9" w:rsidP="00E93FB9">
      <w:pPr>
        <w:spacing w:before="211"/>
        <w:ind w:left="107"/>
        <w:rPr>
          <w:b/>
          <w:sz w:val="19"/>
        </w:rPr>
      </w:pPr>
    </w:p>
    <w:p w14:paraId="5DB35B29" w14:textId="77777777" w:rsidR="00E93FB9" w:rsidRDefault="00E93FB9" w:rsidP="003A5D8D">
      <w:pPr>
        <w:pStyle w:val="BodyText"/>
        <w:spacing w:before="99"/>
        <w:ind w:left="120"/>
      </w:pPr>
      <w:r>
        <w:rPr>
          <w:noProof/>
          <w:sz w:val="20"/>
        </w:rPr>
        <mc:AlternateContent>
          <mc:Choice Requires="wps">
            <w:drawing>
              <wp:inline distT="0" distB="0" distL="0" distR="0" wp14:anchorId="719EE245" wp14:editId="775B53D2">
                <wp:extent cx="6952615" cy="405765"/>
                <wp:effectExtent l="0" t="0" r="635" b="4445"/>
                <wp:docPr id="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615" cy="4057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BFBA2" w14:textId="77777777" w:rsidR="00754B2D" w:rsidRDefault="00754B2D" w:rsidP="00E93FB9">
                            <w:pPr>
                              <w:spacing w:before="211"/>
                              <w:ind w:left="107"/>
                              <w:rPr>
                                <w:b/>
                                <w:sz w:val="19"/>
                              </w:rPr>
                            </w:pPr>
                            <w:r>
                              <w:rPr>
                                <w:b/>
                                <w:sz w:val="24"/>
                              </w:rPr>
                              <w:t>S</w:t>
                            </w:r>
                            <w:r>
                              <w:rPr>
                                <w:b/>
                                <w:sz w:val="19"/>
                              </w:rPr>
                              <w:t xml:space="preserve">ECTION </w:t>
                            </w:r>
                            <w:r>
                              <w:rPr>
                                <w:b/>
                                <w:sz w:val="24"/>
                              </w:rPr>
                              <w:t>K – M</w:t>
                            </w:r>
                            <w:r w:rsidRPr="00634221">
                              <w:rPr>
                                <w:b/>
                                <w:sz w:val="19"/>
                                <w:szCs w:val="19"/>
                              </w:rPr>
                              <w:t>AP</w:t>
                            </w:r>
                          </w:p>
                        </w:txbxContent>
                      </wps:txbx>
                      <wps:bodyPr rot="0" vert="horz" wrap="square" lIns="0" tIns="0" rIns="0" bIns="0" anchor="t" anchorCtr="0" upright="1">
                        <a:noAutofit/>
                      </wps:bodyPr>
                    </wps:wsp>
                  </a:graphicData>
                </a:graphic>
              </wp:inline>
            </w:drawing>
          </mc:Choice>
          <mc:Fallback>
            <w:pict>
              <v:shape w14:anchorId="719EE245" id="_x0000_s1036" type="#_x0000_t202" style="width:547.4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" fillcolor="#bfbfbf" stroked="f">
                <v:textbox inset="0,0,0,0">
                  <w:txbxContent>
                    <w:p w14:paraId="63ABFBA2" w14:textId="77777777" w:rsidR="00754B2D" w:rsidRDefault="00754B2D" w:rsidP="00E93FB9">
                      <w:pPr>
                        <w:spacing w:before="211"/>
                        <w:ind w:left="107"/>
                        <w:rPr>
                          <w:b/>
                          <w:sz w:val="19"/>
                        </w:rPr>
                      </w:pPr>
                      <w:r>
                        <w:rPr>
                          <w:b/>
                          <w:sz w:val="24"/>
                        </w:rPr>
                        <w:t>S</w:t>
                      </w:r>
                      <w:r>
                        <w:rPr>
                          <w:b/>
                          <w:sz w:val="19"/>
                        </w:rPr>
                        <w:t xml:space="preserve">ECTION </w:t>
                      </w:r>
                      <w:r>
                        <w:rPr>
                          <w:b/>
                          <w:sz w:val="24"/>
                        </w:rPr>
                        <w:t>K – M</w:t>
                      </w:r>
                      <w:r w:rsidRPr="00634221">
                        <w:rPr>
                          <w:b/>
                          <w:sz w:val="19"/>
                          <w:szCs w:val="19"/>
                        </w:rPr>
                        <w:t>AP</w:t>
                      </w:r>
                    </w:p>
                  </w:txbxContent>
                </v:textbox>
                <w10:anchorlock/>
              </v:shape>
            </w:pict>
          </mc:Fallback>
        </mc:AlternateContent>
      </w:r>
    </w:p>
    <w:p w14:paraId="44BD1E38" w14:textId="77777777" w:rsidR="00E93FB9" w:rsidRDefault="00E93FB9" w:rsidP="00E93FB9">
      <w:pPr>
        <w:pStyle w:val="BodyText"/>
        <w:spacing w:before="99"/>
        <w:ind w:left="120"/>
      </w:pPr>
      <w:r w:rsidRPr="00AF1594">
        <w:t>A map indicating the location of concentrations of minorities and concentrations of low- and moderate</w:t>
      </w:r>
      <w:r>
        <w:t>-</w:t>
      </w:r>
      <w:r w:rsidRPr="00AF1594">
        <w:t xml:space="preserve">income persons, showing number and percent for both groups by jurisdiction, (if minorities and/or low- and moderate-income persons are evenly disbursed throughout the jurisdiction then the applicant must include such a statement on the map).  </w:t>
      </w:r>
      <w:r w:rsidRPr="00E944BF">
        <w:rPr>
          <w:b/>
        </w:rPr>
        <w:t>All proposed structures must</w:t>
      </w:r>
      <w:r w:rsidR="00E944BF" w:rsidRPr="00E944BF">
        <w:rPr>
          <w:b/>
        </w:rPr>
        <w:t xml:space="preserve"> be indicated on the map</w:t>
      </w:r>
      <w:r w:rsidRPr="00E944BF">
        <w:rPr>
          <w:b/>
        </w:rPr>
        <w:t>.</w:t>
      </w:r>
      <w:r>
        <w:t xml:space="preserve"> </w:t>
      </w:r>
    </w:p>
    <w:p w14:paraId="263D1A85" w14:textId="77777777" w:rsidR="00E93FB9" w:rsidRDefault="00E93FB9" w:rsidP="00E93FB9">
      <w:pPr>
        <w:pStyle w:val="BodyText"/>
        <w:spacing w:before="99"/>
        <w:ind w:left="120"/>
      </w:pPr>
    </w:p>
    <w:p w14:paraId="112F216F" w14:textId="77777777" w:rsidR="00E93FB9" w:rsidRDefault="00E93FB9" w:rsidP="003A5D8D">
      <w:pPr>
        <w:pStyle w:val="BodyText"/>
        <w:spacing w:before="99"/>
        <w:ind w:left="120"/>
      </w:pPr>
    </w:p>
    <w:p w14:paraId="58224CE1" w14:textId="77777777" w:rsidR="00E45630" w:rsidRPr="003B53BC" w:rsidRDefault="00E45630" w:rsidP="003A5D8D">
      <w:pPr>
        <w:pStyle w:val="BodyText"/>
        <w:spacing w:before="99"/>
        <w:ind w:left="120"/>
      </w:pPr>
    </w:p>
    <w:p w14:paraId="36EC3E5D" w14:textId="77777777" w:rsidR="003A60BE" w:rsidRPr="003B53BC" w:rsidRDefault="003A60BE">
      <w:pPr>
        <w:pStyle w:val="BodyText"/>
        <w:spacing w:before="99"/>
        <w:ind w:left="120"/>
      </w:pPr>
    </w:p>
    <w:p w14:paraId="20213B79" w14:textId="77777777" w:rsidR="003A60BE" w:rsidRPr="003B53BC" w:rsidRDefault="003A60BE">
      <w:pPr>
        <w:pStyle w:val="BodyText"/>
        <w:spacing w:before="99"/>
        <w:ind w:left="120"/>
      </w:pPr>
    </w:p>
    <w:p w14:paraId="35F34196" w14:textId="77777777" w:rsidR="003A60BE" w:rsidRPr="003B53BC" w:rsidRDefault="003A60BE">
      <w:pPr>
        <w:pStyle w:val="BodyText"/>
        <w:spacing w:before="99"/>
        <w:ind w:left="120"/>
      </w:pPr>
    </w:p>
    <w:p w14:paraId="5027ECE9" w14:textId="77777777" w:rsidR="003A60BE" w:rsidRPr="003B53BC" w:rsidRDefault="003A60BE">
      <w:pPr>
        <w:pStyle w:val="BodyText"/>
        <w:spacing w:before="99"/>
        <w:ind w:left="120"/>
      </w:pPr>
    </w:p>
    <w:p w14:paraId="26B8832F" w14:textId="77777777" w:rsidR="003A60BE" w:rsidRPr="003B53BC" w:rsidRDefault="003A60BE">
      <w:pPr>
        <w:pStyle w:val="BodyText"/>
        <w:spacing w:before="99"/>
        <w:ind w:left="120"/>
      </w:pPr>
    </w:p>
    <w:p w14:paraId="0F8D6211" w14:textId="77777777" w:rsidR="003A60BE" w:rsidRPr="003B53BC" w:rsidRDefault="003A60BE">
      <w:pPr>
        <w:pStyle w:val="BodyText"/>
        <w:spacing w:before="99"/>
        <w:ind w:left="120"/>
      </w:pPr>
    </w:p>
    <w:p w14:paraId="3DF7DE4C" w14:textId="77777777" w:rsidR="003A60BE" w:rsidRPr="003B53BC" w:rsidRDefault="003A60BE">
      <w:pPr>
        <w:pStyle w:val="BodyText"/>
        <w:spacing w:before="99"/>
        <w:ind w:left="120"/>
      </w:pPr>
    </w:p>
    <w:p w14:paraId="6917E552" w14:textId="77777777" w:rsidR="003A60BE" w:rsidRPr="003B53BC" w:rsidRDefault="003A60BE">
      <w:pPr>
        <w:pStyle w:val="BodyText"/>
        <w:spacing w:before="99"/>
        <w:ind w:left="120"/>
      </w:pPr>
    </w:p>
    <w:p w14:paraId="54C56137" w14:textId="77777777" w:rsidR="003A60BE" w:rsidRPr="003B53BC" w:rsidRDefault="003A60BE">
      <w:pPr>
        <w:pStyle w:val="BodyText"/>
        <w:spacing w:before="99"/>
        <w:ind w:left="120"/>
      </w:pPr>
    </w:p>
    <w:p w14:paraId="332F606F" w14:textId="77777777" w:rsidR="003A60BE" w:rsidRDefault="003A60BE">
      <w:pPr>
        <w:pStyle w:val="BodyText"/>
        <w:spacing w:before="99"/>
        <w:ind w:left="120"/>
        <w:rPr>
          <w:b/>
        </w:rPr>
      </w:pPr>
    </w:p>
    <w:p w14:paraId="3B9359EA" w14:textId="77777777" w:rsidR="00E93FB9" w:rsidRDefault="00E93FB9">
      <w:pPr>
        <w:pStyle w:val="BodyText"/>
        <w:spacing w:before="99"/>
        <w:ind w:left="120"/>
        <w:rPr>
          <w:b/>
        </w:rPr>
      </w:pPr>
    </w:p>
    <w:p w14:paraId="1EED4CD0" w14:textId="77777777" w:rsidR="00E93FB9" w:rsidRDefault="00E93FB9">
      <w:pPr>
        <w:pStyle w:val="BodyText"/>
        <w:spacing w:before="99"/>
        <w:ind w:left="120"/>
        <w:rPr>
          <w:b/>
        </w:rPr>
      </w:pPr>
    </w:p>
    <w:p w14:paraId="10A88322" w14:textId="77777777" w:rsidR="00E93FB9" w:rsidRDefault="00E93FB9">
      <w:pPr>
        <w:pStyle w:val="BodyText"/>
        <w:spacing w:before="99"/>
        <w:ind w:left="120"/>
        <w:rPr>
          <w:b/>
        </w:rPr>
      </w:pPr>
    </w:p>
    <w:p w14:paraId="2BBB7257" w14:textId="77777777" w:rsidR="00E93FB9" w:rsidRDefault="00E93FB9">
      <w:pPr>
        <w:pStyle w:val="BodyText"/>
        <w:spacing w:before="99"/>
        <w:ind w:left="120"/>
        <w:rPr>
          <w:b/>
        </w:rPr>
      </w:pPr>
    </w:p>
    <w:p w14:paraId="511E35EB" w14:textId="77777777" w:rsidR="00E93FB9" w:rsidRDefault="00E93FB9">
      <w:pPr>
        <w:pStyle w:val="BodyText"/>
        <w:spacing w:before="99"/>
        <w:ind w:left="120"/>
        <w:rPr>
          <w:b/>
        </w:rPr>
      </w:pPr>
    </w:p>
    <w:p w14:paraId="0F0748B3" w14:textId="77777777" w:rsidR="00634221" w:rsidRDefault="00634221">
      <w:pPr>
        <w:pStyle w:val="BodyText"/>
        <w:spacing w:before="99"/>
        <w:ind w:left="120"/>
        <w:rPr>
          <w:b/>
        </w:rPr>
      </w:pPr>
    </w:p>
    <w:p w14:paraId="257CA3B7" w14:textId="77777777" w:rsidR="00634221" w:rsidRDefault="00634221">
      <w:pPr>
        <w:pStyle w:val="BodyText"/>
        <w:spacing w:before="99"/>
        <w:ind w:left="120"/>
        <w:rPr>
          <w:b/>
        </w:rPr>
      </w:pPr>
    </w:p>
    <w:p w14:paraId="39A16F29" w14:textId="77777777" w:rsidR="00634221" w:rsidRDefault="00634221">
      <w:pPr>
        <w:pStyle w:val="BodyText"/>
        <w:spacing w:before="99"/>
        <w:ind w:left="120"/>
        <w:rPr>
          <w:b/>
        </w:rPr>
      </w:pPr>
    </w:p>
    <w:p w14:paraId="01323CE8" w14:textId="77777777" w:rsidR="00634221" w:rsidRDefault="00634221">
      <w:pPr>
        <w:pStyle w:val="BodyText"/>
        <w:spacing w:before="99"/>
        <w:ind w:left="120"/>
        <w:rPr>
          <w:b/>
        </w:rPr>
      </w:pPr>
    </w:p>
    <w:p w14:paraId="7F574EEB" w14:textId="77777777" w:rsidR="00634221" w:rsidRDefault="00634221">
      <w:pPr>
        <w:pStyle w:val="BodyText"/>
        <w:spacing w:before="99"/>
        <w:ind w:left="120"/>
        <w:rPr>
          <w:b/>
        </w:rPr>
      </w:pPr>
    </w:p>
    <w:p w14:paraId="537B87E1" w14:textId="77777777" w:rsidR="00634221" w:rsidRDefault="00634221">
      <w:pPr>
        <w:pStyle w:val="BodyText"/>
        <w:spacing w:before="99"/>
        <w:ind w:left="120"/>
        <w:rPr>
          <w:b/>
        </w:rPr>
      </w:pPr>
    </w:p>
    <w:p w14:paraId="4518A784" w14:textId="77777777" w:rsidR="00634221" w:rsidRDefault="00634221">
      <w:pPr>
        <w:pStyle w:val="BodyText"/>
        <w:spacing w:before="99"/>
        <w:ind w:left="120"/>
        <w:rPr>
          <w:b/>
        </w:rPr>
      </w:pPr>
    </w:p>
    <w:p w14:paraId="5DDF588E" w14:textId="77777777" w:rsidR="00634221" w:rsidRDefault="00634221">
      <w:pPr>
        <w:pStyle w:val="BodyText"/>
        <w:spacing w:before="99"/>
        <w:ind w:left="120"/>
        <w:rPr>
          <w:b/>
        </w:rPr>
      </w:pPr>
    </w:p>
    <w:p w14:paraId="5C55251D" w14:textId="77777777" w:rsidR="00634221" w:rsidRDefault="00634221">
      <w:pPr>
        <w:pStyle w:val="BodyText"/>
        <w:spacing w:before="99"/>
        <w:ind w:left="120"/>
        <w:rPr>
          <w:b/>
        </w:rPr>
      </w:pPr>
    </w:p>
    <w:p w14:paraId="497DA818" w14:textId="77777777" w:rsidR="00634221" w:rsidRDefault="00634221">
      <w:pPr>
        <w:pStyle w:val="BodyText"/>
        <w:spacing w:before="99"/>
        <w:ind w:left="120"/>
        <w:rPr>
          <w:b/>
        </w:rPr>
      </w:pPr>
    </w:p>
    <w:p w14:paraId="74A68365" w14:textId="77777777" w:rsidR="00634221" w:rsidRDefault="00634221">
      <w:pPr>
        <w:pStyle w:val="BodyText"/>
        <w:spacing w:before="99"/>
        <w:ind w:left="120"/>
        <w:rPr>
          <w:b/>
        </w:rPr>
      </w:pPr>
    </w:p>
    <w:p w14:paraId="330BC25D" w14:textId="77777777" w:rsidR="00634221" w:rsidRDefault="00634221">
      <w:pPr>
        <w:pStyle w:val="BodyText"/>
        <w:spacing w:before="99"/>
        <w:ind w:left="120"/>
        <w:rPr>
          <w:b/>
        </w:rPr>
      </w:pPr>
    </w:p>
    <w:p w14:paraId="652C293F" w14:textId="77777777" w:rsidR="00E93FB9" w:rsidRDefault="00E93FB9">
      <w:pPr>
        <w:pStyle w:val="BodyText"/>
        <w:spacing w:before="99"/>
        <w:ind w:left="120"/>
        <w:rPr>
          <w:b/>
        </w:rPr>
      </w:pPr>
    </w:p>
    <w:p w14:paraId="6A375051" w14:textId="77777777" w:rsidR="00E93FB9" w:rsidRDefault="00E93FB9">
      <w:pPr>
        <w:pStyle w:val="BodyText"/>
        <w:spacing w:before="99"/>
        <w:ind w:left="120"/>
        <w:rPr>
          <w:b/>
        </w:rPr>
      </w:pPr>
    </w:p>
    <w:p w14:paraId="67112BFC" w14:textId="77777777" w:rsidR="00A47B13" w:rsidRPr="00A47B13" w:rsidRDefault="00A47B13" w:rsidP="00A47B13">
      <w:pPr>
        <w:pStyle w:val="BodyTextIndent"/>
        <w:tabs>
          <w:tab w:val="left" w:pos="180"/>
        </w:tabs>
        <w:ind w:left="180"/>
        <w:rPr>
          <w:b/>
          <w:bCs/>
          <w:caps/>
          <w:u w:val="single"/>
        </w:rPr>
      </w:pPr>
      <w:r w:rsidRPr="00A47B13">
        <w:rPr>
          <w:b/>
          <w:caps/>
          <w:u w:val="single"/>
        </w:rPr>
        <w:lastRenderedPageBreak/>
        <w:t>V</w:t>
      </w:r>
      <w:r w:rsidR="000F7CF8" w:rsidRPr="00A47B13">
        <w:rPr>
          <w:b/>
          <w:caps/>
          <w:u w:val="single"/>
        </w:rPr>
        <w:t>. DISPLACEMENT</w:t>
      </w:r>
      <w:r w:rsidRPr="00A47B13">
        <w:rPr>
          <w:b/>
          <w:caps/>
          <w:u w:val="single"/>
        </w:rPr>
        <w:t xml:space="preserve"> Policy</w:t>
      </w:r>
    </w:p>
    <w:p w14:paraId="18D1465B" w14:textId="77777777" w:rsidR="001E1538" w:rsidRPr="00277BF7" w:rsidRDefault="001E1538" w:rsidP="00277BF7">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rPr>
          <w:sz w:val="24"/>
        </w:rPr>
      </w:pPr>
      <w:r w:rsidRPr="00277BF7">
        <w:rPr>
          <w:sz w:val="24"/>
        </w:rPr>
        <w:t>In accordance with federal</w:t>
      </w:r>
      <w:r w:rsidR="000F7CF8">
        <w:rPr>
          <w:sz w:val="24"/>
        </w:rPr>
        <w:t xml:space="preserve"> law 42 5304(d) and</w:t>
      </w:r>
      <w:r w:rsidRPr="00277BF7">
        <w:rPr>
          <w:sz w:val="24"/>
        </w:rPr>
        <w:t xml:space="preserve"> regulations, the State </w:t>
      </w:r>
      <w:r w:rsidR="000F7CF8">
        <w:rPr>
          <w:sz w:val="24"/>
        </w:rPr>
        <w:t xml:space="preserve">must </w:t>
      </w:r>
      <w:r w:rsidRPr="00277BF7">
        <w:rPr>
          <w:sz w:val="24"/>
        </w:rPr>
        <w:t>require each recipient locality to prepare and implement a residential antidisplacement and relocation assistance plan</w:t>
      </w:r>
      <w:r w:rsidR="00FC4CCD">
        <w:rPr>
          <w:sz w:val="24"/>
        </w:rPr>
        <w:t xml:space="preserve">. </w:t>
      </w:r>
      <w:r w:rsidRPr="00277BF7">
        <w:rPr>
          <w:sz w:val="24"/>
        </w:rPr>
        <w:t xml:space="preserve">That plan must include: </w:t>
      </w:r>
    </w:p>
    <w:p w14:paraId="2F84C270" w14:textId="77777777" w:rsidR="001E1538" w:rsidRPr="00277BF7" w:rsidRDefault="001E1538" w:rsidP="001E1538">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rPr>
          <w:sz w:val="24"/>
        </w:rPr>
      </w:pPr>
    </w:p>
    <w:p w14:paraId="13241111" w14:textId="77777777" w:rsidR="001E1538" w:rsidRPr="00277BF7" w:rsidRDefault="001E1538" w:rsidP="001E1538">
      <w:pPr>
        <w:tabs>
          <w:tab w:val="left" w:pos="180"/>
        </w:tabs>
        <w:ind w:left="1440" w:hanging="540"/>
        <w:rPr>
          <w:sz w:val="24"/>
        </w:rPr>
      </w:pPr>
      <w:r w:rsidRPr="00277BF7">
        <w:rPr>
          <w:sz w:val="24"/>
        </w:rPr>
        <w:t xml:space="preserve">(a) </w:t>
      </w:r>
      <w:r w:rsidRPr="00277BF7">
        <w:rPr>
          <w:sz w:val="24"/>
        </w:rPr>
        <w:tab/>
        <w:t xml:space="preserve">A requirement that all low/moderate income dwelling units that are demolished or converted to a use other than low/moderate income housing as a direct result of </w:t>
      </w:r>
      <w:r w:rsidRPr="00277BF7">
        <w:rPr>
          <w:sz w:val="24"/>
        </w:rPr>
        <w:tab/>
        <w:t>the use of LCDBG assistance will be replaced and</w:t>
      </w:r>
    </w:p>
    <w:p w14:paraId="69AF6C80" w14:textId="77777777" w:rsidR="001E1538" w:rsidRPr="00277BF7" w:rsidRDefault="001E1538" w:rsidP="001E1538">
      <w:pPr>
        <w:tabs>
          <w:tab w:val="left" w:pos="180"/>
        </w:tabs>
        <w:ind w:left="180" w:firstLine="720"/>
        <w:rPr>
          <w:sz w:val="24"/>
        </w:rPr>
      </w:pPr>
    </w:p>
    <w:p w14:paraId="09E2549A" w14:textId="77777777" w:rsidR="001E1538" w:rsidRPr="00277BF7" w:rsidRDefault="001E1538" w:rsidP="00277BF7">
      <w:pPr>
        <w:tabs>
          <w:tab w:val="left" w:pos="-111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firstLine="720"/>
        <w:rPr>
          <w:sz w:val="24"/>
        </w:rPr>
      </w:pPr>
      <w:r w:rsidRPr="00277BF7">
        <w:rPr>
          <w:sz w:val="24"/>
        </w:rPr>
        <w:t>(b)</w:t>
      </w:r>
      <w:r w:rsidRPr="00277BF7">
        <w:rPr>
          <w:sz w:val="24"/>
        </w:rPr>
        <w:tab/>
        <w:t xml:space="preserve">A relocation assistance component.  </w:t>
      </w:r>
    </w:p>
    <w:p w14:paraId="4AD45337" w14:textId="77777777" w:rsidR="001E1538" w:rsidRPr="00277BF7" w:rsidRDefault="001E1538" w:rsidP="00A47B13">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rPr>
          <w:sz w:val="24"/>
        </w:rPr>
      </w:pPr>
    </w:p>
    <w:p w14:paraId="4E893275" w14:textId="77777777" w:rsidR="00277BF7" w:rsidRDefault="00A47B13" w:rsidP="00277BF7">
      <w:pPr>
        <w:tabs>
          <w:tab w:val="left" w:pos="-111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rPr>
          <w:sz w:val="24"/>
        </w:rPr>
      </w:pPr>
      <w:r w:rsidRPr="00277BF7">
        <w:rPr>
          <w:sz w:val="24"/>
        </w:rPr>
        <w:t xml:space="preserve">The State will review and determine whether any subgrantee activity will cause temporary or permanent displacement as a result of the operation of its LCDBG program. </w:t>
      </w:r>
      <w:r w:rsidR="00277BF7" w:rsidRPr="00277BF7">
        <w:rPr>
          <w:sz w:val="24"/>
        </w:rPr>
        <w:t xml:space="preserve"> If the State determines that the demolition of any structure would cause an</w:t>
      </w:r>
      <w:r w:rsidRPr="00277BF7">
        <w:rPr>
          <w:sz w:val="24"/>
        </w:rPr>
        <w:t xml:space="preserve"> individual, family, or business </w:t>
      </w:r>
      <w:r w:rsidR="00277BF7" w:rsidRPr="00277BF7">
        <w:rPr>
          <w:sz w:val="24"/>
        </w:rPr>
        <w:t xml:space="preserve">to </w:t>
      </w:r>
      <w:r w:rsidRPr="00277BF7">
        <w:rPr>
          <w:sz w:val="24"/>
        </w:rPr>
        <w:t>be displaced as a result of any activity, then th</w:t>
      </w:r>
      <w:r w:rsidR="00277BF7" w:rsidRPr="00277BF7">
        <w:rPr>
          <w:sz w:val="24"/>
        </w:rPr>
        <w:t>at structure would be removed from consideration. If removal of a structure causes the application’s cost to be reduced below the $150,000 minimum, that application will not be considered.</w:t>
      </w:r>
    </w:p>
    <w:p w14:paraId="0061854E" w14:textId="77777777" w:rsidR="00277BF7" w:rsidRDefault="00277BF7" w:rsidP="00277BF7">
      <w:pPr>
        <w:tabs>
          <w:tab w:val="left" w:pos="-111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rPr>
          <w:sz w:val="24"/>
        </w:rPr>
      </w:pPr>
    </w:p>
    <w:p w14:paraId="3843A9CC" w14:textId="77777777" w:rsidR="00277BF7" w:rsidRDefault="00277BF7" w:rsidP="00277BF7">
      <w:pPr>
        <w:tabs>
          <w:tab w:val="left" w:pos="-111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rPr>
          <w:sz w:val="24"/>
        </w:rPr>
      </w:pPr>
      <w:r>
        <w:rPr>
          <w:sz w:val="24"/>
        </w:rPr>
        <w:t xml:space="preserve">LCDBG funds will not be utilized for any relocation or replacement costs under this program. </w:t>
      </w:r>
      <w:r w:rsidR="000F7CF8">
        <w:rPr>
          <w:sz w:val="24"/>
        </w:rPr>
        <w:t xml:space="preserve">The subgrantee will be responsible for funding the relocation or replacement costs cited on </w:t>
      </w:r>
      <w:r w:rsidR="00876BBD">
        <w:rPr>
          <w:sz w:val="24"/>
        </w:rPr>
        <w:t>the following page</w:t>
      </w:r>
      <w:r w:rsidR="000F7CF8">
        <w:rPr>
          <w:sz w:val="24"/>
        </w:rPr>
        <w:t>.</w:t>
      </w:r>
      <w:r w:rsidR="003F06FC">
        <w:rPr>
          <w:sz w:val="24"/>
        </w:rPr>
        <w:t xml:space="preserve"> </w:t>
      </w:r>
    </w:p>
    <w:p w14:paraId="16D5D440" w14:textId="77777777" w:rsidR="00277BF7" w:rsidRDefault="00277BF7" w:rsidP="00277BF7">
      <w:pPr>
        <w:tabs>
          <w:tab w:val="left" w:pos="-111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rPr>
          <w:sz w:val="24"/>
        </w:rPr>
      </w:pPr>
    </w:p>
    <w:p w14:paraId="243C54A6" w14:textId="77777777" w:rsidR="00A47B13" w:rsidRDefault="00A47B13" w:rsidP="00A47B13">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pPr>
    </w:p>
    <w:p w14:paraId="39881D07" w14:textId="77777777" w:rsidR="00A47B13" w:rsidRDefault="00A47B13" w:rsidP="00A47B13">
      <w:pPr>
        <w:tabs>
          <w:tab w:val="left" w:pos="180"/>
        </w:tabs>
        <w:ind w:left="180" w:hanging="720"/>
        <w:jc w:val="center"/>
      </w:pPr>
    </w:p>
    <w:p w14:paraId="35CE5C47" w14:textId="77777777" w:rsidR="001E1538" w:rsidRDefault="001E1538" w:rsidP="00A47B13">
      <w:pPr>
        <w:tabs>
          <w:tab w:val="left" w:pos="180"/>
        </w:tabs>
        <w:ind w:left="180" w:hanging="720"/>
        <w:jc w:val="center"/>
      </w:pPr>
    </w:p>
    <w:p w14:paraId="48B6D540" w14:textId="77777777" w:rsidR="001E1538" w:rsidRDefault="001E1538" w:rsidP="00A47B13">
      <w:pPr>
        <w:tabs>
          <w:tab w:val="left" w:pos="180"/>
        </w:tabs>
        <w:ind w:left="180" w:hanging="720"/>
        <w:jc w:val="center"/>
      </w:pPr>
    </w:p>
    <w:p w14:paraId="291FE0B4" w14:textId="77777777" w:rsidR="001E1538" w:rsidRDefault="001E1538" w:rsidP="00A47B13">
      <w:pPr>
        <w:tabs>
          <w:tab w:val="left" w:pos="180"/>
        </w:tabs>
        <w:ind w:left="180" w:hanging="720"/>
        <w:jc w:val="center"/>
      </w:pPr>
    </w:p>
    <w:p w14:paraId="46FC14CF" w14:textId="77777777" w:rsidR="001E1538" w:rsidRDefault="001E1538" w:rsidP="00A47B13">
      <w:pPr>
        <w:tabs>
          <w:tab w:val="left" w:pos="180"/>
        </w:tabs>
        <w:ind w:left="180" w:hanging="720"/>
        <w:jc w:val="center"/>
      </w:pPr>
    </w:p>
    <w:p w14:paraId="4FB7249C" w14:textId="77777777" w:rsidR="001E1538" w:rsidRDefault="001E1538" w:rsidP="00A47B13">
      <w:pPr>
        <w:tabs>
          <w:tab w:val="left" w:pos="180"/>
        </w:tabs>
        <w:ind w:left="180" w:hanging="720"/>
        <w:jc w:val="center"/>
      </w:pPr>
    </w:p>
    <w:p w14:paraId="40046597" w14:textId="77777777" w:rsidR="002C7F36" w:rsidRDefault="002C7F36" w:rsidP="00A47B13">
      <w:pPr>
        <w:tabs>
          <w:tab w:val="left" w:pos="180"/>
        </w:tabs>
        <w:ind w:left="180" w:hanging="720"/>
        <w:jc w:val="center"/>
      </w:pPr>
    </w:p>
    <w:p w14:paraId="03BA216F" w14:textId="77777777" w:rsidR="002C7F36" w:rsidRDefault="002C7F36" w:rsidP="00A47B13">
      <w:pPr>
        <w:tabs>
          <w:tab w:val="left" w:pos="180"/>
        </w:tabs>
        <w:ind w:left="180" w:hanging="720"/>
        <w:jc w:val="center"/>
      </w:pPr>
    </w:p>
    <w:p w14:paraId="16A14F0E" w14:textId="77777777" w:rsidR="002C7F36" w:rsidRDefault="002C7F36" w:rsidP="00A47B13">
      <w:pPr>
        <w:tabs>
          <w:tab w:val="left" w:pos="180"/>
        </w:tabs>
        <w:ind w:left="180" w:hanging="720"/>
        <w:jc w:val="center"/>
      </w:pPr>
    </w:p>
    <w:p w14:paraId="45629A9C" w14:textId="77777777" w:rsidR="002C7F36" w:rsidRDefault="002C7F36" w:rsidP="00A47B13">
      <w:pPr>
        <w:tabs>
          <w:tab w:val="left" w:pos="180"/>
        </w:tabs>
        <w:ind w:left="180" w:hanging="720"/>
        <w:jc w:val="center"/>
      </w:pPr>
    </w:p>
    <w:p w14:paraId="72D23A4C" w14:textId="77777777" w:rsidR="002C7F36" w:rsidRDefault="002C7F36" w:rsidP="00A47B13">
      <w:pPr>
        <w:tabs>
          <w:tab w:val="left" w:pos="180"/>
        </w:tabs>
        <w:ind w:left="180" w:hanging="720"/>
        <w:jc w:val="center"/>
      </w:pPr>
    </w:p>
    <w:p w14:paraId="06135778" w14:textId="77777777" w:rsidR="002C7F36" w:rsidRDefault="002C7F36" w:rsidP="00A47B13">
      <w:pPr>
        <w:tabs>
          <w:tab w:val="left" w:pos="180"/>
        </w:tabs>
        <w:ind w:left="180" w:hanging="720"/>
        <w:jc w:val="center"/>
      </w:pPr>
    </w:p>
    <w:p w14:paraId="2F0F52C3" w14:textId="77777777" w:rsidR="002C7F36" w:rsidRDefault="002C7F36" w:rsidP="00A47B13">
      <w:pPr>
        <w:tabs>
          <w:tab w:val="left" w:pos="180"/>
        </w:tabs>
        <w:ind w:left="180" w:hanging="720"/>
        <w:jc w:val="center"/>
      </w:pPr>
    </w:p>
    <w:p w14:paraId="79E6D735" w14:textId="77777777" w:rsidR="002C7F36" w:rsidRDefault="002C7F36" w:rsidP="00A47B13">
      <w:pPr>
        <w:tabs>
          <w:tab w:val="left" w:pos="180"/>
        </w:tabs>
        <w:ind w:left="180" w:hanging="720"/>
        <w:jc w:val="center"/>
      </w:pPr>
    </w:p>
    <w:p w14:paraId="27DAFA53" w14:textId="77777777" w:rsidR="002C7F36" w:rsidRDefault="002C7F36" w:rsidP="00A47B13">
      <w:pPr>
        <w:tabs>
          <w:tab w:val="left" w:pos="180"/>
        </w:tabs>
        <w:ind w:left="180" w:hanging="720"/>
        <w:jc w:val="center"/>
      </w:pPr>
    </w:p>
    <w:p w14:paraId="16C2158D" w14:textId="77777777" w:rsidR="002C7F36" w:rsidRDefault="002C7F36" w:rsidP="00A47B13">
      <w:pPr>
        <w:tabs>
          <w:tab w:val="left" w:pos="180"/>
        </w:tabs>
        <w:ind w:left="180" w:hanging="720"/>
        <w:jc w:val="center"/>
      </w:pPr>
    </w:p>
    <w:p w14:paraId="2EC17C12" w14:textId="77777777" w:rsidR="002C7F36" w:rsidRDefault="002C7F36" w:rsidP="00A47B13">
      <w:pPr>
        <w:tabs>
          <w:tab w:val="left" w:pos="180"/>
        </w:tabs>
        <w:ind w:left="180" w:hanging="720"/>
        <w:jc w:val="center"/>
      </w:pPr>
    </w:p>
    <w:p w14:paraId="4FC17AB5" w14:textId="77777777" w:rsidR="002C7F36" w:rsidRDefault="002C7F36" w:rsidP="00A47B13">
      <w:pPr>
        <w:tabs>
          <w:tab w:val="left" w:pos="180"/>
        </w:tabs>
        <w:ind w:left="180" w:hanging="720"/>
        <w:jc w:val="center"/>
      </w:pPr>
    </w:p>
    <w:p w14:paraId="4C8D461F" w14:textId="77777777" w:rsidR="002C7F36" w:rsidRDefault="002C7F36" w:rsidP="00A47B13">
      <w:pPr>
        <w:tabs>
          <w:tab w:val="left" w:pos="180"/>
        </w:tabs>
        <w:ind w:left="180" w:hanging="720"/>
        <w:jc w:val="center"/>
      </w:pPr>
    </w:p>
    <w:p w14:paraId="62C80154" w14:textId="77777777" w:rsidR="002C7F36" w:rsidRDefault="002C7F36" w:rsidP="00A47B13">
      <w:pPr>
        <w:tabs>
          <w:tab w:val="left" w:pos="180"/>
        </w:tabs>
        <w:ind w:left="180" w:hanging="720"/>
        <w:jc w:val="center"/>
      </w:pPr>
    </w:p>
    <w:p w14:paraId="2DE7ED33" w14:textId="77777777" w:rsidR="002C7F36" w:rsidRDefault="002C7F36" w:rsidP="00A47B13">
      <w:pPr>
        <w:tabs>
          <w:tab w:val="left" w:pos="180"/>
        </w:tabs>
        <w:ind w:left="180" w:hanging="720"/>
        <w:jc w:val="center"/>
      </w:pPr>
    </w:p>
    <w:p w14:paraId="358396C5" w14:textId="77777777" w:rsidR="002C7F36" w:rsidRDefault="002C7F36" w:rsidP="00A47B13">
      <w:pPr>
        <w:tabs>
          <w:tab w:val="left" w:pos="180"/>
        </w:tabs>
        <w:ind w:left="180" w:hanging="720"/>
        <w:jc w:val="center"/>
      </w:pPr>
    </w:p>
    <w:p w14:paraId="143BC3DC" w14:textId="77777777" w:rsidR="002C7F36" w:rsidRDefault="002C7F36" w:rsidP="00A47B13">
      <w:pPr>
        <w:tabs>
          <w:tab w:val="left" w:pos="180"/>
        </w:tabs>
        <w:ind w:left="180" w:hanging="720"/>
        <w:jc w:val="center"/>
      </w:pPr>
    </w:p>
    <w:p w14:paraId="53D57C8D" w14:textId="77777777" w:rsidR="001E1538" w:rsidRDefault="001E1538" w:rsidP="00A47B13">
      <w:pPr>
        <w:tabs>
          <w:tab w:val="left" w:pos="180"/>
        </w:tabs>
        <w:ind w:left="180" w:hanging="720"/>
        <w:jc w:val="center"/>
      </w:pPr>
    </w:p>
    <w:p w14:paraId="40181ED0" w14:textId="77777777" w:rsidR="001E1538" w:rsidRDefault="001E1538" w:rsidP="00A47B13">
      <w:pPr>
        <w:tabs>
          <w:tab w:val="left" w:pos="180"/>
        </w:tabs>
        <w:ind w:left="180" w:hanging="720"/>
        <w:jc w:val="center"/>
      </w:pPr>
    </w:p>
    <w:p w14:paraId="7862F97C" w14:textId="77777777" w:rsidR="001E1538" w:rsidRDefault="001E1538" w:rsidP="00A47B13">
      <w:pPr>
        <w:tabs>
          <w:tab w:val="left" w:pos="180"/>
        </w:tabs>
        <w:ind w:left="180" w:hanging="720"/>
        <w:jc w:val="center"/>
      </w:pPr>
    </w:p>
    <w:p w14:paraId="080A07C8" w14:textId="77777777" w:rsidR="00EA3B68" w:rsidRDefault="00EA3B68" w:rsidP="00A47B13">
      <w:pPr>
        <w:tabs>
          <w:tab w:val="left" w:pos="180"/>
        </w:tabs>
        <w:ind w:left="180" w:hanging="720"/>
        <w:jc w:val="center"/>
      </w:pPr>
    </w:p>
    <w:p w14:paraId="03D92F58" w14:textId="77777777" w:rsidR="001E1538" w:rsidRDefault="001E1538" w:rsidP="00A47B13">
      <w:pPr>
        <w:tabs>
          <w:tab w:val="left" w:pos="180"/>
        </w:tabs>
        <w:ind w:left="180" w:hanging="720"/>
        <w:jc w:val="center"/>
      </w:pPr>
    </w:p>
    <w:p w14:paraId="3DF9F279" w14:textId="77777777" w:rsidR="001E1538" w:rsidRDefault="001E1538" w:rsidP="00A47B13">
      <w:pPr>
        <w:tabs>
          <w:tab w:val="left" w:pos="180"/>
        </w:tabs>
        <w:ind w:left="180" w:hanging="720"/>
        <w:jc w:val="center"/>
      </w:pPr>
    </w:p>
    <w:p w14:paraId="38D7EBF1" w14:textId="77777777" w:rsidR="001E1538" w:rsidRDefault="001E1538" w:rsidP="00A47B13">
      <w:pPr>
        <w:tabs>
          <w:tab w:val="left" w:pos="180"/>
        </w:tabs>
        <w:ind w:left="180" w:hanging="720"/>
        <w:jc w:val="center"/>
      </w:pPr>
    </w:p>
    <w:p w14:paraId="4E834A2D" w14:textId="77777777" w:rsidR="001E1538" w:rsidRDefault="001E1538" w:rsidP="00A47B13">
      <w:pPr>
        <w:tabs>
          <w:tab w:val="left" w:pos="180"/>
        </w:tabs>
        <w:ind w:left="180" w:hanging="720"/>
        <w:jc w:val="center"/>
      </w:pPr>
    </w:p>
    <w:p w14:paraId="1DC18115" w14:textId="77777777" w:rsidR="001E1538" w:rsidRDefault="001E1538" w:rsidP="00A47B13">
      <w:pPr>
        <w:tabs>
          <w:tab w:val="left" w:pos="180"/>
        </w:tabs>
        <w:ind w:left="180" w:hanging="720"/>
        <w:jc w:val="center"/>
      </w:pPr>
    </w:p>
    <w:p w14:paraId="2381C937" w14:textId="77777777" w:rsidR="001E1538" w:rsidRDefault="001E1538" w:rsidP="00A47B13">
      <w:pPr>
        <w:tabs>
          <w:tab w:val="left" w:pos="180"/>
        </w:tabs>
        <w:ind w:left="180" w:hanging="720"/>
        <w:jc w:val="center"/>
      </w:pPr>
    </w:p>
    <w:p w14:paraId="4510FA81" w14:textId="77777777" w:rsidR="001E1538" w:rsidRDefault="001E1538" w:rsidP="00A47B13">
      <w:pPr>
        <w:tabs>
          <w:tab w:val="left" w:pos="180"/>
        </w:tabs>
        <w:ind w:left="180" w:hanging="720"/>
        <w:jc w:val="center"/>
      </w:pPr>
    </w:p>
    <w:p w14:paraId="3766F131" w14:textId="77777777" w:rsidR="00277BF7" w:rsidRDefault="00A47B13" w:rsidP="00277BF7">
      <w:pPr>
        <w:tabs>
          <w:tab w:val="center" w:pos="4680"/>
          <w:tab w:val="left" w:pos="5040"/>
          <w:tab w:val="left" w:pos="5760"/>
          <w:tab w:val="left" w:pos="6480"/>
          <w:tab w:val="left" w:pos="7200"/>
          <w:tab w:val="left" w:pos="7920"/>
          <w:tab w:val="left" w:pos="8640"/>
          <w:tab w:val="left" w:pos="8970"/>
        </w:tabs>
        <w:jc w:val="center"/>
        <w:rPr>
          <w:b/>
          <w:u w:val="single"/>
        </w:rPr>
      </w:pPr>
      <w:r w:rsidRPr="005F6771">
        <w:rPr>
          <w:b/>
          <w:u w:val="single"/>
        </w:rPr>
        <w:t>Guide for Residential Antidisplacement and Relocation Assistance</w:t>
      </w:r>
      <w:r w:rsidR="00277BF7">
        <w:rPr>
          <w:b/>
          <w:u w:val="single"/>
        </w:rPr>
        <w:t xml:space="preserve"> </w:t>
      </w:r>
      <w:r w:rsidRPr="005F6771">
        <w:rPr>
          <w:b/>
          <w:u w:val="single"/>
        </w:rPr>
        <w:t xml:space="preserve">Plan under Section 104(d) of the </w:t>
      </w:r>
    </w:p>
    <w:p w14:paraId="033FC5D6" w14:textId="77777777" w:rsidR="00A47B13" w:rsidRPr="005F6771" w:rsidRDefault="00A47B13" w:rsidP="00277BF7">
      <w:pPr>
        <w:tabs>
          <w:tab w:val="center" w:pos="4680"/>
          <w:tab w:val="left" w:pos="5040"/>
          <w:tab w:val="left" w:pos="5760"/>
          <w:tab w:val="left" w:pos="6480"/>
          <w:tab w:val="left" w:pos="7200"/>
          <w:tab w:val="left" w:pos="7920"/>
          <w:tab w:val="left" w:pos="8640"/>
          <w:tab w:val="left" w:pos="8970"/>
        </w:tabs>
        <w:jc w:val="center"/>
        <w:rPr>
          <w:b/>
        </w:rPr>
      </w:pPr>
      <w:r w:rsidRPr="005F6771">
        <w:rPr>
          <w:b/>
          <w:u w:val="single"/>
        </w:rPr>
        <w:t>Housing and Community</w:t>
      </w:r>
      <w:r w:rsidR="00277BF7">
        <w:rPr>
          <w:b/>
          <w:u w:val="single"/>
        </w:rPr>
        <w:t xml:space="preserve"> </w:t>
      </w:r>
      <w:r w:rsidRPr="005F6771">
        <w:rPr>
          <w:b/>
          <w:u w:val="single"/>
        </w:rPr>
        <w:t>Development Act of 1974, as Amended</w:t>
      </w:r>
    </w:p>
    <w:p w14:paraId="40955ED6"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pPr>
    </w:p>
    <w:p w14:paraId="3D640525"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 xml:space="preserve">Consistent with the goals and objectives of activities assisted under the </w:t>
      </w:r>
      <w:r w:rsidRPr="003C7815">
        <w:t>Housing and Community Development Act of 1974</w:t>
      </w:r>
      <w:r>
        <w:t>, the (</w:t>
      </w:r>
      <w:r>
        <w:rPr>
          <w:u w:val="single"/>
        </w:rPr>
        <w:t>jurisdiction</w:t>
      </w:r>
      <w:r>
        <w:t>) will take the following steps to minimize the displacement of persons from their homes.</w:t>
      </w:r>
    </w:p>
    <w:p w14:paraId="41263F46"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14:paraId="73562A4E"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440" w:hanging="720"/>
        <w:jc w:val="both"/>
      </w:pPr>
      <w:r>
        <w:t>1.</w:t>
      </w:r>
      <w:r>
        <w:tab/>
        <w:t>All public facilities projects (water, sewer, gas, et cetera) will be designed so that there will be no displacement of any residences or businesses;</w:t>
      </w:r>
    </w:p>
    <w:p w14:paraId="4BA1F649"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440" w:hanging="720"/>
        <w:jc w:val="both"/>
      </w:pPr>
      <w:r>
        <w:t>2.</w:t>
      </w:r>
      <w:r>
        <w:tab/>
        <w:t>No homes will be demolished that can be rehabilitated;</w:t>
      </w:r>
    </w:p>
    <w:p w14:paraId="1F72236A" w14:textId="77777777" w:rsidR="00A47B13" w:rsidRDefault="00A47B13" w:rsidP="00A47B13">
      <w:pPr>
        <w:ind w:left="1440" w:hanging="720"/>
        <w:jc w:val="both"/>
      </w:pPr>
      <w:r>
        <w:t>3.</w:t>
      </w:r>
      <w:r>
        <w:tab/>
        <w:t>There will be no displacement of any residential or business occupants on LCDBG projects.</w:t>
      </w:r>
    </w:p>
    <w:p w14:paraId="78C56BA0" w14:textId="77777777" w:rsidR="00A47B13" w:rsidRDefault="00A47B13" w:rsidP="00A47B13">
      <w:pPr>
        <w:pStyle w:val="Footer"/>
        <w:tabs>
          <w:tab w:val="left" w:pos="8400"/>
        </w:tabs>
        <w:ind w:left="360" w:right="1128"/>
      </w:pPr>
    </w:p>
    <w:p w14:paraId="48BEDC53"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If displacement does occur, then the following requirements apply:</w:t>
      </w:r>
    </w:p>
    <w:p w14:paraId="5D173817"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14:paraId="5ECF9F53"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rsidRPr="004415B1">
        <w:t>In the event the activities of this program shall result in displacement of any person(s), the (jurisdiction) shall provide the displaced person(s) as defined by 24 CFR 570.606(b)(2)(i) with relocation assistance at the levels described in, and in accordance with the requirements of 49 CFR part 24</w:t>
      </w:r>
      <w:r>
        <w:t>.  The contact person for antidisplacement in (</w:t>
      </w:r>
      <w:r>
        <w:rPr>
          <w:u w:val="single"/>
        </w:rPr>
        <w:t>jurisdiction</w:t>
      </w:r>
      <w:r>
        <w:t>) is ________________ who can be reached at (</w:t>
      </w:r>
      <w:r>
        <w:rPr>
          <w:u w:val="single"/>
        </w:rPr>
        <w:t>address and telephone number</w:t>
      </w:r>
      <w:r>
        <w:t xml:space="preserve">). </w:t>
      </w:r>
    </w:p>
    <w:p w14:paraId="5E200C3E"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pPr>
    </w:p>
    <w:p w14:paraId="0E827F3E"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All replacement housing will be provided within three years of the commencement of the demolition or rehabilitation relating to conversion.  Before obligating or expending funds that will directly result in such demolition or conversion, the (</w:t>
      </w:r>
      <w:r>
        <w:rPr>
          <w:u w:val="single"/>
        </w:rPr>
        <w:t>jurisdiction</w:t>
      </w:r>
      <w:r>
        <w:t>) will make public and submit to the State the following information in writing:</w:t>
      </w:r>
    </w:p>
    <w:p w14:paraId="3F582366"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14:paraId="3352CA89"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jc w:val="both"/>
      </w:pPr>
      <w:r>
        <w:t>1.</w:t>
      </w:r>
      <w:r>
        <w:tab/>
        <w:t>A description of the proposed assisted activity;</w:t>
      </w:r>
    </w:p>
    <w:p w14:paraId="0A30B261"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440" w:hanging="720"/>
        <w:jc w:val="both"/>
      </w:pPr>
      <w:r>
        <w:t>2.</w:t>
      </w:r>
      <w:r>
        <w:tab/>
        <w:t>The general location on a map and approximate number of dwelling units by size (number of bedrooms) that will be demolished or converted to a use other than as low/moderate income dwelling units as a direct result of the assisted activity;</w:t>
      </w:r>
    </w:p>
    <w:p w14:paraId="0937E718"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440" w:hanging="720"/>
        <w:jc w:val="both"/>
      </w:pPr>
      <w:r>
        <w:t>3.</w:t>
      </w:r>
      <w:r>
        <w:tab/>
        <w:t>A time schedule for the commencement and completion of the demolition or conversion;</w:t>
      </w:r>
    </w:p>
    <w:p w14:paraId="40A92B82"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440" w:hanging="720"/>
        <w:jc w:val="both"/>
      </w:pPr>
      <w:r>
        <w:t>4.</w:t>
      </w:r>
      <w:r>
        <w:tab/>
        <w:t>The general location on a map and approximate number of dwelling units by size (number of bedrooms) that will be provided as replacement dwelling units;</w:t>
      </w:r>
    </w:p>
    <w:p w14:paraId="34F6DF03"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440" w:hanging="720"/>
        <w:jc w:val="both"/>
      </w:pPr>
      <w:r>
        <w:t>5.</w:t>
      </w:r>
      <w:r>
        <w:tab/>
        <w:t>The source of funding and a time schedule for the provision of replacement dwelling units; and</w:t>
      </w:r>
    </w:p>
    <w:p w14:paraId="7DD6462F"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440" w:hanging="720"/>
        <w:jc w:val="both"/>
      </w:pPr>
      <w:r>
        <w:t>6.</w:t>
      </w:r>
      <w:r>
        <w:tab/>
        <w:t>The basis for concluding that each replacement dwelling unit will remain a low/moderate income dwelling unit for at least ten years from the date of initial occupancy.</w:t>
      </w:r>
    </w:p>
    <w:p w14:paraId="204F7FF3"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jc w:val="both"/>
      </w:pPr>
    </w:p>
    <w:p w14:paraId="24EC3EF5"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The (</w:t>
      </w:r>
      <w:r>
        <w:rPr>
          <w:u w:val="single"/>
        </w:rPr>
        <w:t>jurisdiction</w:t>
      </w:r>
      <w:r>
        <w:t>) will provide relocation assistance, as described in 570.606(b)(2), to each low/moderate income household displaced by the demolition of housing or by the conversion of a low/moderate income dwelling to another use as a direct result of assisted activities.</w:t>
      </w:r>
    </w:p>
    <w:p w14:paraId="163800E4" w14:textId="77777777" w:rsidR="00A47B13" w:rsidRDefault="00A47B13" w:rsidP="00A47B13">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14:paraId="7D86F408" w14:textId="77777777" w:rsidR="00A47B13" w:rsidRPr="00EE16E9" w:rsidRDefault="00A47B13" w:rsidP="00A47B13"/>
    <w:p w14:paraId="3D4CC281" w14:textId="77777777" w:rsidR="00A47B13" w:rsidRDefault="00A47B13">
      <w:pPr>
        <w:pStyle w:val="BodyText"/>
        <w:spacing w:before="99"/>
        <w:ind w:left="120"/>
      </w:pPr>
    </w:p>
    <w:sectPr w:rsidR="00A47B13">
      <w:pgSz w:w="12240" w:h="15840"/>
      <w:pgMar w:top="740" w:right="460" w:bottom="620" w:left="600" w:header="0"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6856" w14:textId="77777777" w:rsidR="00754B2D" w:rsidRDefault="00754B2D">
      <w:r>
        <w:separator/>
      </w:r>
    </w:p>
  </w:endnote>
  <w:endnote w:type="continuationSeparator" w:id="0">
    <w:p w14:paraId="0FFFDC7B" w14:textId="77777777" w:rsidR="00754B2D" w:rsidRDefault="0075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244667"/>
      <w:docPartObj>
        <w:docPartGallery w:val="Page Numbers (Bottom of Page)"/>
        <w:docPartUnique/>
      </w:docPartObj>
    </w:sdtPr>
    <w:sdtEndPr>
      <w:rPr>
        <w:noProof/>
      </w:rPr>
    </w:sdtEndPr>
    <w:sdtContent>
      <w:p w14:paraId="2C4E1D1F" w14:textId="77777777" w:rsidR="00754B2D" w:rsidRDefault="00754B2D">
        <w:pPr>
          <w:pStyle w:val="Footer"/>
          <w:jc w:val="right"/>
        </w:pPr>
        <w:r>
          <w:fldChar w:fldCharType="begin"/>
        </w:r>
        <w:r>
          <w:instrText xml:space="preserve"> PAGE   \* MERGEFORMAT </w:instrText>
        </w:r>
        <w:r>
          <w:fldChar w:fldCharType="separate"/>
        </w:r>
        <w:r w:rsidR="002C7D7E">
          <w:rPr>
            <w:noProof/>
          </w:rPr>
          <w:t>2</w:t>
        </w:r>
        <w:r>
          <w:rPr>
            <w:noProof/>
          </w:rPr>
          <w:fldChar w:fldCharType="end"/>
        </w:r>
      </w:p>
    </w:sdtContent>
  </w:sdt>
  <w:p w14:paraId="4BBFFE0F" w14:textId="77777777" w:rsidR="00754B2D" w:rsidRDefault="00754B2D">
    <w:pPr>
      <w:pStyle w:val="BodyText"/>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3201"/>
      <w:docPartObj>
        <w:docPartGallery w:val="Page Numbers (Bottom of Page)"/>
        <w:docPartUnique/>
      </w:docPartObj>
    </w:sdtPr>
    <w:sdtEndPr>
      <w:rPr>
        <w:noProof/>
      </w:rPr>
    </w:sdtEndPr>
    <w:sdtContent>
      <w:p w14:paraId="6A20ADF0" w14:textId="77777777" w:rsidR="00754B2D" w:rsidRDefault="00754B2D">
        <w:pPr>
          <w:pStyle w:val="Footer"/>
          <w:jc w:val="right"/>
        </w:pPr>
        <w:r>
          <w:fldChar w:fldCharType="begin"/>
        </w:r>
        <w:r>
          <w:instrText xml:space="preserve"> PAGE   \* MERGEFORMAT </w:instrText>
        </w:r>
        <w:r>
          <w:fldChar w:fldCharType="separate"/>
        </w:r>
        <w:r w:rsidR="002C7D7E">
          <w:rPr>
            <w:noProof/>
          </w:rPr>
          <w:t>11</w:t>
        </w:r>
        <w:r>
          <w:rPr>
            <w:noProof/>
          </w:rPr>
          <w:fldChar w:fldCharType="end"/>
        </w:r>
      </w:p>
    </w:sdtContent>
  </w:sdt>
  <w:p w14:paraId="02BDB8F1" w14:textId="77777777" w:rsidR="00754B2D" w:rsidRDefault="00754B2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808850"/>
      <w:docPartObj>
        <w:docPartGallery w:val="Page Numbers (Bottom of Page)"/>
        <w:docPartUnique/>
      </w:docPartObj>
    </w:sdtPr>
    <w:sdtEndPr>
      <w:rPr>
        <w:noProof/>
      </w:rPr>
    </w:sdtEndPr>
    <w:sdtContent>
      <w:p w14:paraId="3A3B879D" w14:textId="77777777" w:rsidR="00754B2D" w:rsidRDefault="00754B2D">
        <w:pPr>
          <w:pStyle w:val="Footer"/>
          <w:jc w:val="right"/>
        </w:pPr>
        <w:r>
          <w:fldChar w:fldCharType="begin"/>
        </w:r>
        <w:r>
          <w:instrText xml:space="preserve"> PAGE   \* MERGEFORMAT </w:instrText>
        </w:r>
        <w:r>
          <w:fldChar w:fldCharType="separate"/>
        </w:r>
        <w:r w:rsidR="002C7D7E">
          <w:rPr>
            <w:noProof/>
          </w:rPr>
          <w:t>20</w:t>
        </w:r>
        <w:r>
          <w:rPr>
            <w:noProof/>
          </w:rPr>
          <w:fldChar w:fldCharType="end"/>
        </w:r>
      </w:p>
    </w:sdtContent>
  </w:sdt>
  <w:p w14:paraId="18CE7518" w14:textId="77777777" w:rsidR="00754B2D" w:rsidRDefault="00754B2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9DD6" w14:textId="77777777" w:rsidR="00754B2D" w:rsidRDefault="00754B2D">
      <w:r>
        <w:separator/>
      </w:r>
    </w:p>
  </w:footnote>
  <w:footnote w:type="continuationSeparator" w:id="0">
    <w:p w14:paraId="67A2F54F" w14:textId="77777777" w:rsidR="00754B2D" w:rsidRDefault="00754B2D">
      <w:r>
        <w:continuationSeparator/>
      </w:r>
    </w:p>
  </w:footnote>
  <w:footnote w:id="1">
    <w:p w14:paraId="15C6DFEB" w14:textId="77777777" w:rsidR="00754B2D" w:rsidRDefault="00754B2D" w:rsidP="00287B07">
      <w:pPr>
        <w:pStyle w:val="FootnoteText"/>
      </w:pPr>
      <w:r>
        <w:rPr>
          <w:rStyle w:val="FootnoteReference"/>
          <w:rFonts w:eastAsia="Gill Sans MT"/>
        </w:rPr>
        <w:footnoteRef/>
      </w:r>
      <w:r>
        <w:t xml:space="preserve"> </w:t>
      </w:r>
      <w:r>
        <w:rPr>
          <w:sz w:val="19"/>
        </w:rPr>
        <w:t>If other funds are being injected in a clearance project, refer to the Certifications form in Section H and the corresponding instructions.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BFD"/>
    <w:multiLevelType w:val="hybridMultilevel"/>
    <w:tmpl w:val="4322DA3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6A5037"/>
    <w:multiLevelType w:val="multilevel"/>
    <w:tmpl w:val="959AC62E"/>
    <w:lvl w:ilvl="0">
      <w:start w:val="1"/>
      <w:numFmt w:val="decimal"/>
      <w:lvlText w:val="%1)"/>
      <w:lvlJc w:val="left"/>
      <w:pPr>
        <w:ind w:left="360" w:hanging="360"/>
      </w:pPr>
      <w:rPr>
        <w:rFonts w:hint="default"/>
        <w:w w:val="99"/>
        <w:sz w:val="24"/>
        <w:szCs w:val="24"/>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450" w:hanging="360"/>
      </w:pPr>
      <w:rPr>
        <w:rFonts w:ascii="Arial" w:hAnsi="Arial" w:cs="Arial"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E6562A"/>
    <w:multiLevelType w:val="hybridMultilevel"/>
    <w:tmpl w:val="441C5042"/>
    <w:lvl w:ilvl="0" w:tplc="C0C26330">
      <w:start w:val="1"/>
      <w:numFmt w:val="upp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829D4"/>
    <w:multiLevelType w:val="hybridMultilevel"/>
    <w:tmpl w:val="45BEE2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0B1B42"/>
    <w:multiLevelType w:val="hybridMultilevel"/>
    <w:tmpl w:val="15801B7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7E2E98"/>
    <w:multiLevelType w:val="hybridMultilevel"/>
    <w:tmpl w:val="52887E14"/>
    <w:lvl w:ilvl="0" w:tplc="2FF40C32">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34E59"/>
    <w:multiLevelType w:val="hybridMultilevel"/>
    <w:tmpl w:val="C24A1700"/>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B4716CE"/>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8" w15:restartNumberingAfterBreak="0">
    <w:nsid w:val="1D8655C9"/>
    <w:multiLevelType w:val="multilevel"/>
    <w:tmpl w:val="F1B8E1A8"/>
    <w:lvl w:ilvl="0">
      <w:start w:val="1"/>
      <w:numFmt w:val="decimal"/>
      <w:lvlText w:val="%1)"/>
      <w:lvlJc w:val="left"/>
      <w:pPr>
        <w:ind w:left="360" w:hanging="360"/>
      </w:pPr>
      <w:rPr>
        <w:rFonts w:hint="default"/>
        <w:w w:val="99"/>
        <w:sz w:val="24"/>
        <w:szCs w:val="24"/>
      </w:rPr>
    </w:lvl>
    <w:lvl w:ilvl="1">
      <w:start w:val="2"/>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450" w:hanging="360"/>
      </w:pPr>
      <w:rPr>
        <w:rFonts w:ascii="Arial" w:hAnsi="Arial" w:cs="Arial"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3C19DC"/>
    <w:multiLevelType w:val="hybridMultilevel"/>
    <w:tmpl w:val="DF8C80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3914D2"/>
    <w:multiLevelType w:val="hybridMultilevel"/>
    <w:tmpl w:val="FBBE5B2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371C6F96"/>
    <w:multiLevelType w:val="hybridMultilevel"/>
    <w:tmpl w:val="7B82CCDA"/>
    <w:lvl w:ilvl="0" w:tplc="04090017">
      <w:start w:val="1"/>
      <w:numFmt w:val="lowerLetter"/>
      <w:lvlText w:val="%1)"/>
      <w:lvlJc w:val="left"/>
      <w:pPr>
        <w:ind w:left="2160" w:hanging="360"/>
      </w:pPr>
      <w:rPr>
        <w:rFonts w:hint="default"/>
      </w:rPr>
    </w:lvl>
    <w:lvl w:ilvl="1" w:tplc="811C890C">
      <w:start w:val="1"/>
      <w:numFmt w:val="lowerLetter"/>
      <w:lvlText w:val="%2)"/>
      <w:lvlJc w:val="left"/>
      <w:pPr>
        <w:ind w:left="2540" w:hanging="38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4A0709"/>
    <w:multiLevelType w:val="hybridMultilevel"/>
    <w:tmpl w:val="C6B24F28"/>
    <w:lvl w:ilvl="0" w:tplc="04090017">
      <w:start w:val="1"/>
      <w:numFmt w:val="lowerLetter"/>
      <w:lvlText w:val="%1)"/>
      <w:lvlJc w:val="left"/>
      <w:pPr>
        <w:ind w:left="1561" w:hanging="360"/>
      </w:pPr>
      <w:rPr>
        <w:rFonts w:hint="default"/>
        <w:color w:val="auto"/>
      </w:r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13" w15:restartNumberingAfterBreak="0">
    <w:nsid w:val="39F81F1A"/>
    <w:multiLevelType w:val="multilevel"/>
    <w:tmpl w:val="FB208838"/>
    <w:lvl w:ilvl="0">
      <w:start w:val="1"/>
      <w:numFmt w:val="decimal"/>
      <w:lvlText w:val="%1)"/>
      <w:lvlJc w:val="left"/>
      <w:pPr>
        <w:ind w:left="360" w:hanging="360"/>
      </w:pPr>
      <w:rPr>
        <w:rFonts w:hint="default"/>
        <w:w w:val="99"/>
        <w:sz w:val="24"/>
        <w:szCs w:val="24"/>
      </w:rPr>
    </w:lvl>
    <w:lvl w:ilvl="1">
      <w:start w:val="4"/>
      <w:numFmt w:val="lowerLetter"/>
      <w:lvlText w:val="%2)"/>
      <w:lvlJc w:val="left"/>
      <w:pPr>
        <w:ind w:left="720" w:hanging="360"/>
      </w:pPr>
      <w:rPr>
        <w:rFonts w:hint="default"/>
        <w:w w:val="99"/>
        <w:sz w:val="24"/>
        <w:szCs w:val="24"/>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8"/>
      <w:numFmt w:val="decimal"/>
      <w:lvlText w:val="%7."/>
      <w:lvlJc w:val="left"/>
      <w:pPr>
        <w:ind w:left="450" w:hanging="360"/>
      </w:pPr>
      <w:rPr>
        <w:rFonts w:ascii="Arial" w:hAnsi="Arial" w:cs="Arial"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BA1601"/>
    <w:multiLevelType w:val="hybridMultilevel"/>
    <w:tmpl w:val="D0BC3760"/>
    <w:lvl w:ilvl="0" w:tplc="88EAEBC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5" w15:restartNumberingAfterBreak="0">
    <w:nsid w:val="4AE14BED"/>
    <w:multiLevelType w:val="hybridMultilevel"/>
    <w:tmpl w:val="F97002CC"/>
    <w:lvl w:ilvl="0" w:tplc="52108CF8">
      <w:start w:val="1"/>
      <w:numFmt w:val="lowerLetter"/>
      <w:lvlText w:val="%1."/>
      <w:lvlJc w:val="left"/>
      <w:pPr>
        <w:ind w:left="1260" w:hanging="360"/>
      </w:pPr>
      <w:rPr>
        <w:rFonts w:hint="default"/>
        <w:b w:val="0"/>
        <w:bCs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40849B24">
      <w:start w:val="20"/>
      <w:numFmt w:val="decimal"/>
      <w:lvlText w:val="%7."/>
      <w:lvlJc w:val="left"/>
      <w:pPr>
        <w:ind w:left="5580" w:hanging="360"/>
      </w:pPr>
      <w:rPr>
        <w:rFonts w:hint="default"/>
      </w:r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B9A0E17"/>
    <w:multiLevelType w:val="multilevel"/>
    <w:tmpl w:val="712ACF36"/>
    <w:lvl w:ilvl="0">
      <w:start w:val="1"/>
      <w:numFmt w:val="decimal"/>
      <w:lvlText w:val="%1)"/>
      <w:lvlJc w:val="left"/>
      <w:pPr>
        <w:ind w:left="360" w:hanging="360"/>
      </w:pPr>
      <w:rPr>
        <w:rFonts w:hint="default"/>
        <w:w w:val="99"/>
        <w:sz w:val="24"/>
        <w:szCs w:val="24"/>
      </w:rPr>
    </w:lvl>
    <w:lvl w:ilvl="1">
      <w:start w:val="1"/>
      <w:numFmt w:val="lowerLetter"/>
      <w:lvlText w:val="%2)"/>
      <w:lvlJc w:val="left"/>
      <w:pPr>
        <w:ind w:left="720" w:hanging="360"/>
      </w:pPr>
      <w:rPr>
        <w:rFonts w:hint="default"/>
        <w:w w:val="99"/>
        <w:sz w:val="24"/>
        <w:szCs w:val="24"/>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45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830F4A"/>
    <w:multiLevelType w:val="hybridMultilevel"/>
    <w:tmpl w:val="5D645B42"/>
    <w:lvl w:ilvl="0" w:tplc="54CA51A4">
      <w:start w:val="1"/>
      <w:numFmt w:val="decimal"/>
      <w:lvlText w:val="%1."/>
      <w:lvlJc w:val="left"/>
      <w:pPr>
        <w:ind w:left="840" w:hanging="360"/>
      </w:pPr>
      <w:rPr>
        <w:rFonts w:ascii="Gill Sans MT" w:eastAsia="Gill Sans MT" w:hAnsi="Gill Sans MT" w:cs="Gill Sans MT" w:hint="default"/>
        <w:w w:val="99"/>
        <w:sz w:val="24"/>
        <w:szCs w:val="24"/>
      </w:rPr>
    </w:lvl>
    <w:lvl w:ilvl="1" w:tplc="7F3ED68A">
      <w:start w:val="1"/>
      <w:numFmt w:val="lowerLetter"/>
      <w:lvlText w:val="%2."/>
      <w:lvlJc w:val="left"/>
      <w:pPr>
        <w:ind w:left="1560" w:hanging="360"/>
      </w:pPr>
      <w:rPr>
        <w:rFonts w:ascii="Gill Sans MT" w:eastAsia="Gill Sans MT" w:hAnsi="Gill Sans MT" w:cs="Gill Sans MT" w:hint="default"/>
        <w:w w:val="99"/>
        <w:sz w:val="24"/>
        <w:szCs w:val="24"/>
      </w:rPr>
    </w:lvl>
    <w:lvl w:ilvl="2" w:tplc="05D0375E">
      <w:numFmt w:val="bullet"/>
      <w:lvlText w:val="•"/>
      <w:lvlJc w:val="left"/>
      <w:pPr>
        <w:ind w:left="2628" w:hanging="360"/>
      </w:pPr>
      <w:rPr>
        <w:rFonts w:hint="default"/>
      </w:rPr>
    </w:lvl>
    <w:lvl w:ilvl="3" w:tplc="74FEB9BE">
      <w:numFmt w:val="bullet"/>
      <w:lvlText w:val="•"/>
      <w:lvlJc w:val="left"/>
      <w:pPr>
        <w:ind w:left="3697" w:hanging="360"/>
      </w:pPr>
      <w:rPr>
        <w:rFonts w:hint="default"/>
      </w:rPr>
    </w:lvl>
    <w:lvl w:ilvl="4" w:tplc="4AE6CC36">
      <w:numFmt w:val="bullet"/>
      <w:lvlText w:val="•"/>
      <w:lvlJc w:val="left"/>
      <w:pPr>
        <w:ind w:left="4766" w:hanging="360"/>
      </w:pPr>
      <w:rPr>
        <w:rFonts w:hint="default"/>
      </w:rPr>
    </w:lvl>
    <w:lvl w:ilvl="5" w:tplc="F2703366">
      <w:numFmt w:val="bullet"/>
      <w:lvlText w:val="•"/>
      <w:lvlJc w:val="left"/>
      <w:pPr>
        <w:ind w:left="5835" w:hanging="360"/>
      </w:pPr>
      <w:rPr>
        <w:rFonts w:hint="default"/>
      </w:rPr>
    </w:lvl>
    <w:lvl w:ilvl="6" w:tplc="40F42630">
      <w:numFmt w:val="bullet"/>
      <w:lvlText w:val="•"/>
      <w:lvlJc w:val="left"/>
      <w:pPr>
        <w:ind w:left="6904" w:hanging="360"/>
      </w:pPr>
      <w:rPr>
        <w:rFonts w:hint="default"/>
      </w:rPr>
    </w:lvl>
    <w:lvl w:ilvl="7" w:tplc="60DC3E84">
      <w:numFmt w:val="bullet"/>
      <w:lvlText w:val="•"/>
      <w:lvlJc w:val="left"/>
      <w:pPr>
        <w:ind w:left="7973" w:hanging="360"/>
      </w:pPr>
      <w:rPr>
        <w:rFonts w:hint="default"/>
      </w:rPr>
    </w:lvl>
    <w:lvl w:ilvl="8" w:tplc="DA94F8B6">
      <w:numFmt w:val="bullet"/>
      <w:lvlText w:val="•"/>
      <w:lvlJc w:val="left"/>
      <w:pPr>
        <w:ind w:left="9042" w:hanging="360"/>
      </w:pPr>
      <w:rPr>
        <w:rFonts w:hint="default"/>
      </w:rPr>
    </w:lvl>
  </w:abstractNum>
  <w:abstractNum w:abstractNumId="18" w15:restartNumberingAfterBreak="0">
    <w:nsid w:val="545D4BA8"/>
    <w:multiLevelType w:val="hybridMultilevel"/>
    <w:tmpl w:val="267CE226"/>
    <w:lvl w:ilvl="0" w:tplc="0409000F">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54E63F73"/>
    <w:multiLevelType w:val="hybridMultilevel"/>
    <w:tmpl w:val="1F1CD096"/>
    <w:lvl w:ilvl="0" w:tplc="89E6A522">
      <w:start w:val="3"/>
      <w:numFmt w:val="upperRoman"/>
      <w:lvlText w:val="%1."/>
      <w:lvlJc w:val="righ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2F28AE"/>
    <w:multiLevelType w:val="multilevel"/>
    <w:tmpl w:val="414C4FA0"/>
    <w:lvl w:ilvl="0">
      <w:start w:val="1"/>
      <w:numFmt w:val="decimal"/>
      <w:lvlText w:val="%1)"/>
      <w:lvlJc w:val="left"/>
      <w:pPr>
        <w:ind w:left="360" w:hanging="360"/>
      </w:pPr>
      <w:rPr>
        <w:rFonts w:hint="default"/>
        <w:w w:val="99"/>
        <w:sz w:val="24"/>
        <w:szCs w:val="24"/>
      </w:rPr>
    </w:lvl>
    <w:lvl w:ilvl="1">
      <w:start w:val="3"/>
      <w:numFmt w:val="lowerLetter"/>
      <w:lvlText w:val="%2)"/>
      <w:lvlJc w:val="left"/>
      <w:pPr>
        <w:ind w:left="720" w:hanging="360"/>
      </w:pPr>
      <w:rPr>
        <w:rFonts w:hint="default"/>
        <w:w w:val="99"/>
        <w:sz w:val="24"/>
        <w:szCs w:val="24"/>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9"/>
      <w:numFmt w:val="decimal"/>
      <w:lvlText w:val="%7."/>
      <w:lvlJc w:val="left"/>
      <w:pPr>
        <w:ind w:left="450" w:hanging="360"/>
      </w:pPr>
      <w:rPr>
        <w:rFonts w:ascii="Arial" w:hAnsi="Arial" w:cs="Arial"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98607C"/>
    <w:multiLevelType w:val="hybridMultilevel"/>
    <w:tmpl w:val="C46E2F9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D3F08"/>
    <w:multiLevelType w:val="hybridMultilevel"/>
    <w:tmpl w:val="CA164FBE"/>
    <w:lvl w:ilvl="0" w:tplc="94D65738">
      <w:start w:val="1"/>
      <w:numFmt w:val="lowerLetter"/>
      <w:lvlText w:val="%1."/>
      <w:lvlJc w:val="left"/>
      <w:pPr>
        <w:ind w:left="1260" w:hanging="360"/>
      </w:pPr>
      <w:rPr>
        <w:rFonts w:hint="default"/>
        <w:b w:val="0"/>
        <w:bCs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020460F"/>
    <w:multiLevelType w:val="hybridMultilevel"/>
    <w:tmpl w:val="BEA2E3DE"/>
    <w:lvl w:ilvl="0" w:tplc="5CB06A64">
      <w:start w:val="1"/>
      <w:numFmt w:val="decimal"/>
      <w:lvlText w:val="%1."/>
      <w:lvlJc w:val="left"/>
      <w:pPr>
        <w:ind w:left="948" w:hanging="360"/>
      </w:pPr>
      <w:rPr>
        <w:rFonts w:ascii="Gill Sans MT" w:eastAsia="Gill Sans MT" w:hAnsi="Gill Sans MT" w:cs="Gill Sans MT" w:hint="default"/>
        <w:b/>
        <w:bCs/>
        <w:spacing w:val="0"/>
        <w:w w:val="99"/>
        <w:sz w:val="20"/>
        <w:szCs w:val="20"/>
      </w:rPr>
    </w:lvl>
    <w:lvl w:ilvl="1" w:tplc="08306B18">
      <w:numFmt w:val="bullet"/>
      <w:lvlText w:val="•"/>
      <w:lvlJc w:val="left"/>
      <w:pPr>
        <w:ind w:left="1964" w:hanging="360"/>
      </w:pPr>
      <w:rPr>
        <w:rFonts w:hint="default"/>
      </w:rPr>
    </w:lvl>
    <w:lvl w:ilvl="2" w:tplc="F864D856">
      <w:numFmt w:val="bullet"/>
      <w:lvlText w:val="•"/>
      <w:lvlJc w:val="left"/>
      <w:pPr>
        <w:ind w:left="2988" w:hanging="360"/>
      </w:pPr>
      <w:rPr>
        <w:rFonts w:hint="default"/>
      </w:rPr>
    </w:lvl>
    <w:lvl w:ilvl="3" w:tplc="D7F0ABB8">
      <w:numFmt w:val="bullet"/>
      <w:lvlText w:val="•"/>
      <w:lvlJc w:val="left"/>
      <w:pPr>
        <w:ind w:left="4012" w:hanging="360"/>
      </w:pPr>
      <w:rPr>
        <w:rFonts w:hint="default"/>
      </w:rPr>
    </w:lvl>
    <w:lvl w:ilvl="4" w:tplc="372CE30C">
      <w:numFmt w:val="bullet"/>
      <w:lvlText w:val="•"/>
      <w:lvlJc w:val="left"/>
      <w:pPr>
        <w:ind w:left="5036" w:hanging="360"/>
      </w:pPr>
      <w:rPr>
        <w:rFonts w:hint="default"/>
      </w:rPr>
    </w:lvl>
    <w:lvl w:ilvl="5" w:tplc="E97CBBBC">
      <w:numFmt w:val="bullet"/>
      <w:lvlText w:val="•"/>
      <w:lvlJc w:val="left"/>
      <w:pPr>
        <w:ind w:left="6060" w:hanging="360"/>
      </w:pPr>
      <w:rPr>
        <w:rFonts w:hint="default"/>
      </w:rPr>
    </w:lvl>
    <w:lvl w:ilvl="6" w:tplc="BA2E0CCE">
      <w:numFmt w:val="bullet"/>
      <w:lvlText w:val="•"/>
      <w:lvlJc w:val="left"/>
      <w:pPr>
        <w:ind w:left="7084" w:hanging="360"/>
      </w:pPr>
      <w:rPr>
        <w:rFonts w:hint="default"/>
      </w:rPr>
    </w:lvl>
    <w:lvl w:ilvl="7" w:tplc="B64E4766">
      <w:numFmt w:val="bullet"/>
      <w:lvlText w:val="•"/>
      <w:lvlJc w:val="left"/>
      <w:pPr>
        <w:ind w:left="8108" w:hanging="360"/>
      </w:pPr>
      <w:rPr>
        <w:rFonts w:hint="default"/>
      </w:rPr>
    </w:lvl>
    <w:lvl w:ilvl="8" w:tplc="A998A260">
      <w:numFmt w:val="bullet"/>
      <w:lvlText w:val="•"/>
      <w:lvlJc w:val="left"/>
      <w:pPr>
        <w:ind w:left="9132" w:hanging="360"/>
      </w:pPr>
      <w:rPr>
        <w:rFonts w:hint="default"/>
      </w:rPr>
    </w:lvl>
  </w:abstractNum>
  <w:abstractNum w:abstractNumId="24" w15:restartNumberingAfterBreak="0">
    <w:nsid w:val="738A53FC"/>
    <w:multiLevelType w:val="hybridMultilevel"/>
    <w:tmpl w:val="AB742C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196C3A"/>
    <w:multiLevelType w:val="hybridMultilevel"/>
    <w:tmpl w:val="00E82720"/>
    <w:lvl w:ilvl="0" w:tplc="0409000F">
      <w:start w:val="1"/>
      <w:numFmt w:val="decimal"/>
      <w:lvlText w:val="%1."/>
      <w:lvlJc w:val="left"/>
      <w:pPr>
        <w:tabs>
          <w:tab w:val="num" w:pos="1080"/>
        </w:tabs>
        <w:ind w:left="1080" w:hanging="360"/>
      </w:pPr>
    </w:lvl>
    <w:lvl w:ilvl="1" w:tplc="31B2C804">
      <w:start w:val="1"/>
      <w:numFmt w:val="lowerLetter"/>
      <w:lvlText w:val="%2)"/>
      <w:lvlJc w:val="left"/>
      <w:pPr>
        <w:tabs>
          <w:tab w:val="num" w:pos="2275"/>
        </w:tabs>
        <w:ind w:left="2275" w:hanging="360"/>
      </w:pPr>
      <w:rPr>
        <w:rFonts w:hint="default"/>
      </w:r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26" w15:restartNumberingAfterBreak="0">
    <w:nsid w:val="7A061113"/>
    <w:multiLevelType w:val="multilevel"/>
    <w:tmpl w:val="AE36FB8A"/>
    <w:lvl w:ilvl="0">
      <w:start w:val="1"/>
      <w:numFmt w:val="decimal"/>
      <w:lvlText w:val="%1)"/>
      <w:lvlJc w:val="left"/>
      <w:pPr>
        <w:ind w:left="360" w:hanging="360"/>
      </w:pPr>
      <w:rPr>
        <w:rFonts w:hint="default"/>
        <w:w w:val="99"/>
        <w:sz w:val="24"/>
        <w:szCs w:val="24"/>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450" w:hanging="360"/>
      </w:pPr>
      <w:rPr>
        <w:rFonts w:ascii="Arial" w:hAnsi="Arial" w:cs="Arial"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53326B"/>
    <w:multiLevelType w:val="multilevel"/>
    <w:tmpl w:val="F1B8E1A8"/>
    <w:lvl w:ilvl="0">
      <w:start w:val="1"/>
      <w:numFmt w:val="decimal"/>
      <w:lvlText w:val="%1)"/>
      <w:lvlJc w:val="left"/>
      <w:pPr>
        <w:ind w:left="360" w:hanging="360"/>
      </w:pPr>
      <w:rPr>
        <w:rFonts w:hint="default"/>
        <w:w w:val="99"/>
        <w:sz w:val="24"/>
        <w:szCs w:val="24"/>
      </w:rPr>
    </w:lvl>
    <w:lvl w:ilvl="1">
      <w:start w:val="2"/>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450" w:hanging="360"/>
      </w:pPr>
      <w:rPr>
        <w:rFonts w:ascii="Arial" w:hAnsi="Arial" w:cs="Arial"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7736026">
    <w:abstractNumId w:val="17"/>
  </w:num>
  <w:num w:numId="2" w16cid:durableId="568270265">
    <w:abstractNumId w:val="23"/>
  </w:num>
  <w:num w:numId="3" w16cid:durableId="972368343">
    <w:abstractNumId w:val="10"/>
  </w:num>
  <w:num w:numId="4" w16cid:durableId="1530070194">
    <w:abstractNumId w:val="18"/>
  </w:num>
  <w:num w:numId="5" w16cid:durableId="2021346106">
    <w:abstractNumId w:val="6"/>
  </w:num>
  <w:num w:numId="6" w16cid:durableId="419299722">
    <w:abstractNumId w:val="0"/>
  </w:num>
  <w:num w:numId="7" w16cid:durableId="1682196390">
    <w:abstractNumId w:val="19"/>
  </w:num>
  <w:num w:numId="8" w16cid:durableId="99834411">
    <w:abstractNumId w:val="7"/>
  </w:num>
  <w:num w:numId="9" w16cid:durableId="1133987377">
    <w:abstractNumId w:val="9"/>
  </w:num>
  <w:num w:numId="10" w16cid:durableId="263610087">
    <w:abstractNumId w:val="24"/>
  </w:num>
  <w:num w:numId="11" w16cid:durableId="1930116868">
    <w:abstractNumId w:val="21"/>
  </w:num>
  <w:num w:numId="12" w16cid:durableId="1711303666">
    <w:abstractNumId w:val="11"/>
  </w:num>
  <w:num w:numId="13" w16cid:durableId="188951440">
    <w:abstractNumId w:val="4"/>
  </w:num>
  <w:num w:numId="14" w16cid:durableId="1073503013">
    <w:abstractNumId w:val="3"/>
  </w:num>
  <w:num w:numId="15" w16cid:durableId="1938293523">
    <w:abstractNumId w:val="2"/>
  </w:num>
  <w:num w:numId="16" w16cid:durableId="108745991">
    <w:abstractNumId w:val="5"/>
  </w:num>
  <w:num w:numId="17" w16cid:durableId="2126650286">
    <w:abstractNumId w:val="25"/>
  </w:num>
  <w:num w:numId="18" w16cid:durableId="1413576694">
    <w:abstractNumId w:val="14"/>
  </w:num>
  <w:num w:numId="19" w16cid:durableId="109519151">
    <w:abstractNumId w:val="16"/>
  </w:num>
  <w:num w:numId="20" w16cid:durableId="857499935">
    <w:abstractNumId w:val="15"/>
  </w:num>
  <w:num w:numId="21" w16cid:durableId="2080669639">
    <w:abstractNumId w:val="20"/>
  </w:num>
  <w:num w:numId="22" w16cid:durableId="514927836">
    <w:abstractNumId w:val="13"/>
  </w:num>
  <w:num w:numId="23" w16cid:durableId="1498768602">
    <w:abstractNumId w:val="12"/>
  </w:num>
  <w:num w:numId="24" w16cid:durableId="324280406">
    <w:abstractNumId w:val="1"/>
  </w:num>
  <w:num w:numId="25" w16cid:durableId="75248616">
    <w:abstractNumId w:val="26"/>
  </w:num>
  <w:num w:numId="26" w16cid:durableId="426929108">
    <w:abstractNumId w:val="8"/>
  </w:num>
  <w:num w:numId="27" w16cid:durableId="1358967028">
    <w:abstractNumId w:val="22"/>
  </w:num>
  <w:num w:numId="28" w16cid:durableId="14596385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4C"/>
    <w:rsid w:val="00000DBE"/>
    <w:rsid w:val="00056F7A"/>
    <w:rsid w:val="00091AF4"/>
    <w:rsid w:val="000A77F8"/>
    <w:rsid w:val="000F7CF8"/>
    <w:rsid w:val="00133308"/>
    <w:rsid w:val="00161DD3"/>
    <w:rsid w:val="001760EE"/>
    <w:rsid w:val="001E1538"/>
    <w:rsid w:val="00261180"/>
    <w:rsid w:val="00270CD9"/>
    <w:rsid w:val="00277BF7"/>
    <w:rsid w:val="00287B07"/>
    <w:rsid w:val="00294791"/>
    <w:rsid w:val="002A57FF"/>
    <w:rsid w:val="002C6089"/>
    <w:rsid w:val="002C7D7E"/>
    <w:rsid w:val="002C7F36"/>
    <w:rsid w:val="002F3E0E"/>
    <w:rsid w:val="003300C6"/>
    <w:rsid w:val="003770CC"/>
    <w:rsid w:val="003A5D8D"/>
    <w:rsid w:val="003A60BE"/>
    <w:rsid w:val="003B53BC"/>
    <w:rsid w:val="003F06FC"/>
    <w:rsid w:val="003F57C3"/>
    <w:rsid w:val="004131D3"/>
    <w:rsid w:val="004356F5"/>
    <w:rsid w:val="00447CD3"/>
    <w:rsid w:val="004540E9"/>
    <w:rsid w:val="00463EBB"/>
    <w:rsid w:val="0048571B"/>
    <w:rsid w:val="00487481"/>
    <w:rsid w:val="004F4958"/>
    <w:rsid w:val="004F5CE4"/>
    <w:rsid w:val="00536EB8"/>
    <w:rsid w:val="005B49A1"/>
    <w:rsid w:val="005C3671"/>
    <w:rsid w:val="005F32D3"/>
    <w:rsid w:val="005F44A0"/>
    <w:rsid w:val="00634221"/>
    <w:rsid w:val="00684324"/>
    <w:rsid w:val="006B02E4"/>
    <w:rsid w:val="006C3219"/>
    <w:rsid w:val="00721737"/>
    <w:rsid w:val="00754313"/>
    <w:rsid w:val="00754B2D"/>
    <w:rsid w:val="00760B76"/>
    <w:rsid w:val="00762355"/>
    <w:rsid w:val="007629AD"/>
    <w:rsid w:val="00771640"/>
    <w:rsid w:val="00792A0A"/>
    <w:rsid w:val="0079620A"/>
    <w:rsid w:val="007A7DF3"/>
    <w:rsid w:val="00876BBD"/>
    <w:rsid w:val="00976E82"/>
    <w:rsid w:val="00986BCA"/>
    <w:rsid w:val="009966BB"/>
    <w:rsid w:val="009D5F68"/>
    <w:rsid w:val="00A0477F"/>
    <w:rsid w:val="00A16FE8"/>
    <w:rsid w:val="00A47B13"/>
    <w:rsid w:val="00AC6100"/>
    <w:rsid w:val="00AF6F24"/>
    <w:rsid w:val="00B0024C"/>
    <w:rsid w:val="00B00EFC"/>
    <w:rsid w:val="00B50218"/>
    <w:rsid w:val="00B51CE8"/>
    <w:rsid w:val="00B96AB9"/>
    <w:rsid w:val="00BD6D3D"/>
    <w:rsid w:val="00C30B93"/>
    <w:rsid w:val="00C468AB"/>
    <w:rsid w:val="00CB48D5"/>
    <w:rsid w:val="00CD0671"/>
    <w:rsid w:val="00D010EB"/>
    <w:rsid w:val="00D31B74"/>
    <w:rsid w:val="00D532C4"/>
    <w:rsid w:val="00D619B7"/>
    <w:rsid w:val="00D747DE"/>
    <w:rsid w:val="00DE5F60"/>
    <w:rsid w:val="00E05EBB"/>
    <w:rsid w:val="00E25AC6"/>
    <w:rsid w:val="00E45630"/>
    <w:rsid w:val="00E93FB9"/>
    <w:rsid w:val="00E944BF"/>
    <w:rsid w:val="00EA3B68"/>
    <w:rsid w:val="00EA3BC3"/>
    <w:rsid w:val="00ED42F2"/>
    <w:rsid w:val="00F315D1"/>
    <w:rsid w:val="00F72B81"/>
    <w:rsid w:val="00F900FD"/>
    <w:rsid w:val="00F9632A"/>
    <w:rsid w:val="00FA3392"/>
    <w:rsid w:val="00FA5872"/>
    <w:rsid w:val="00FC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8627C"/>
  <w15:docId w15:val="{D2655E13-E238-4CCA-97AF-1E2514F1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ill Sans MT" w:eastAsia="Gill Sans MT" w:hAnsi="Gill Sans MT" w:cs="Gill Sans MT"/>
    </w:rPr>
  </w:style>
  <w:style w:type="paragraph" w:styleId="Heading1">
    <w:name w:val="heading 1"/>
    <w:basedOn w:val="Normal"/>
    <w:next w:val="Normal"/>
    <w:link w:val="Heading1Char"/>
    <w:uiPriority w:val="9"/>
    <w:qFormat/>
    <w:rsid w:val="00F900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91A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00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091AF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091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00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00F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1760EE"/>
    <w:pPr>
      <w:tabs>
        <w:tab w:val="center" w:pos="4680"/>
        <w:tab w:val="right" w:pos="9360"/>
      </w:tabs>
    </w:pPr>
  </w:style>
  <w:style w:type="character" w:customStyle="1" w:styleId="HeaderChar">
    <w:name w:val="Header Char"/>
    <w:basedOn w:val="DefaultParagraphFont"/>
    <w:link w:val="Header"/>
    <w:uiPriority w:val="99"/>
    <w:rsid w:val="001760EE"/>
    <w:rPr>
      <w:rFonts w:ascii="Gill Sans MT" w:eastAsia="Gill Sans MT" w:hAnsi="Gill Sans MT" w:cs="Gill Sans MT"/>
    </w:rPr>
  </w:style>
  <w:style w:type="paragraph" w:styleId="Footer">
    <w:name w:val="footer"/>
    <w:basedOn w:val="Normal"/>
    <w:link w:val="FooterChar"/>
    <w:uiPriority w:val="99"/>
    <w:unhideWhenUsed/>
    <w:rsid w:val="001760EE"/>
    <w:pPr>
      <w:tabs>
        <w:tab w:val="center" w:pos="4680"/>
        <w:tab w:val="right" w:pos="9360"/>
      </w:tabs>
    </w:pPr>
  </w:style>
  <w:style w:type="character" w:customStyle="1" w:styleId="FooterChar">
    <w:name w:val="Footer Char"/>
    <w:basedOn w:val="DefaultParagraphFont"/>
    <w:link w:val="Footer"/>
    <w:uiPriority w:val="99"/>
    <w:rsid w:val="001760EE"/>
    <w:rPr>
      <w:rFonts w:ascii="Gill Sans MT" w:eastAsia="Gill Sans MT" w:hAnsi="Gill Sans MT" w:cs="Gill Sans MT"/>
    </w:rPr>
  </w:style>
  <w:style w:type="character" w:styleId="Hyperlink">
    <w:name w:val="Hyperlink"/>
    <w:basedOn w:val="DefaultParagraphFont"/>
    <w:uiPriority w:val="99"/>
    <w:unhideWhenUsed/>
    <w:rsid w:val="004540E9"/>
    <w:rPr>
      <w:color w:val="0000FF" w:themeColor="hyperlink"/>
      <w:u w:val="single"/>
    </w:rPr>
  </w:style>
  <w:style w:type="paragraph" w:styleId="BodyTextIndent">
    <w:name w:val="Body Text Indent"/>
    <w:basedOn w:val="Normal"/>
    <w:link w:val="BodyTextIndentChar"/>
    <w:uiPriority w:val="99"/>
    <w:unhideWhenUsed/>
    <w:rsid w:val="00D010EB"/>
    <w:pPr>
      <w:spacing w:after="120"/>
      <w:ind w:left="360"/>
    </w:pPr>
  </w:style>
  <w:style w:type="character" w:customStyle="1" w:styleId="BodyTextIndentChar">
    <w:name w:val="Body Text Indent Char"/>
    <w:basedOn w:val="DefaultParagraphFont"/>
    <w:link w:val="BodyTextIndent"/>
    <w:uiPriority w:val="99"/>
    <w:rsid w:val="00D010EB"/>
    <w:rPr>
      <w:rFonts w:ascii="Gill Sans MT" w:eastAsia="Gill Sans MT" w:hAnsi="Gill Sans MT" w:cs="Gill Sans MT"/>
    </w:rPr>
  </w:style>
  <w:style w:type="paragraph" w:styleId="NoSpacing">
    <w:name w:val="No Spacing"/>
    <w:link w:val="NoSpacingChar"/>
    <w:uiPriority w:val="1"/>
    <w:qFormat/>
    <w:rsid w:val="00133308"/>
    <w:pPr>
      <w:widowControl/>
      <w:autoSpaceDE/>
      <w:autoSpaceDN/>
    </w:pPr>
    <w:rPr>
      <w:rFonts w:ascii="Calibri" w:eastAsia="Times New Roman" w:hAnsi="Calibri" w:cs="Times New Roman"/>
    </w:rPr>
  </w:style>
  <w:style w:type="character" w:customStyle="1" w:styleId="NoSpacingChar">
    <w:name w:val="No Spacing Char"/>
    <w:link w:val="NoSpacing"/>
    <w:uiPriority w:val="1"/>
    <w:locked/>
    <w:rsid w:val="00133308"/>
    <w:rPr>
      <w:rFonts w:ascii="Calibri" w:eastAsia="Times New Roman" w:hAnsi="Calibri" w:cs="Times New Roman"/>
    </w:rPr>
  </w:style>
  <w:style w:type="paragraph" w:customStyle="1" w:styleId="Default">
    <w:name w:val="Default"/>
    <w:rsid w:val="00133308"/>
    <w:pPr>
      <w:widowControl/>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33308"/>
    <w:rPr>
      <w:sz w:val="16"/>
      <w:szCs w:val="16"/>
    </w:rPr>
  </w:style>
  <w:style w:type="paragraph" w:styleId="CommentText">
    <w:name w:val="annotation text"/>
    <w:basedOn w:val="Normal"/>
    <w:link w:val="CommentTextChar"/>
    <w:uiPriority w:val="99"/>
    <w:semiHidden/>
    <w:unhideWhenUsed/>
    <w:rsid w:val="00133308"/>
    <w:pPr>
      <w:widowControl/>
      <w:autoSpaceDE/>
      <w:autoSpaceDN/>
    </w:pPr>
    <w:rPr>
      <w:rFonts w:ascii="CG Times" w:eastAsia="Times New Roman" w:hAnsi="CG Times" w:cs="Times New Roman"/>
      <w:sz w:val="20"/>
      <w:szCs w:val="20"/>
    </w:rPr>
  </w:style>
  <w:style w:type="character" w:customStyle="1" w:styleId="CommentTextChar">
    <w:name w:val="Comment Text Char"/>
    <w:basedOn w:val="DefaultParagraphFont"/>
    <w:link w:val="CommentText"/>
    <w:uiPriority w:val="99"/>
    <w:semiHidden/>
    <w:rsid w:val="00133308"/>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133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308"/>
    <w:rPr>
      <w:rFonts w:ascii="Segoe UI" w:eastAsia="Gill Sans MT" w:hAnsi="Segoe UI" w:cs="Segoe UI"/>
      <w:sz w:val="18"/>
      <w:szCs w:val="18"/>
    </w:rPr>
  </w:style>
  <w:style w:type="table" w:styleId="TableGridLight">
    <w:name w:val="Grid Table Light"/>
    <w:basedOn w:val="TableNormal"/>
    <w:uiPriority w:val="40"/>
    <w:rsid w:val="003A60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rsid w:val="00287B07"/>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87B07"/>
    <w:rPr>
      <w:rFonts w:ascii="Times New Roman" w:eastAsia="Times New Roman" w:hAnsi="Times New Roman" w:cs="Times New Roman"/>
      <w:sz w:val="20"/>
      <w:szCs w:val="20"/>
    </w:rPr>
  </w:style>
  <w:style w:type="character" w:styleId="FootnoteReference">
    <w:name w:val="footnote reference"/>
    <w:basedOn w:val="DefaultParagraphFont"/>
    <w:semiHidden/>
    <w:rsid w:val="00287B07"/>
    <w:rPr>
      <w:vertAlign w:val="superscript"/>
    </w:rPr>
  </w:style>
  <w:style w:type="character" w:customStyle="1" w:styleId="BodyTextChar">
    <w:name w:val="Body Text Char"/>
    <w:basedOn w:val="DefaultParagraphFont"/>
    <w:link w:val="BodyText"/>
    <w:uiPriority w:val="1"/>
    <w:rsid w:val="00261180"/>
    <w:rPr>
      <w:rFonts w:ascii="Gill Sans MT" w:eastAsia="Gill Sans MT" w:hAnsi="Gill Sans MT" w:cs="Gill San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aw.cornell.edu/uscode/text/5/part-II/chapter-15"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fr.gov/current/title-24/part-8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hud.gov/sites/dfiles/OCHCO/documents/2880.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2/part-2424" TargetMode="External"/><Relationship Id="rId5" Type="http://schemas.openxmlformats.org/officeDocument/2006/relationships/webSettings" Target="webSettings.xml"/><Relationship Id="rId15" Type="http://schemas.openxmlformats.org/officeDocument/2006/relationships/hyperlink" Target="https://www.govinfo.gov/content/pkg/PLAW-117publ103/pdf/PLAW-117publ103.pdf" TargetMode="External"/><Relationship Id="rId10" Type="http://schemas.openxmlformats.org/officeDocument/2006/relationships/hyperlink" Target="https://www.sam.gov/SA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aw.cornell.edu/cfr/text/24/570.611" TargetMode="External"/><Relationship Id="rId14" Type="http://schemas.openxmlformats.org/officeDocument/2006/relationships/hyperlink" Target="https://www.congress.gov/117/plaws/publ58/PLAW-117publ5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2DC8-4BA4-486E-B804-F1F8B10B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4679</Words>
  <Characters>26675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Microsoft Word - 2019 CDBG Clearance Demonstration Grant Application</vt:lpstr>
    </vt:vector>
  </TitlesOfParts>
  <Company>State of Louisiana</Company>
  <LinksUpToDate>false</LinksUpToDate>
  <CharactersWithSpaces>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CDBG Clearance Demonstration Grant Application</dc:title>
  <dc:subject/>
  <dc:creator>twatts</dc:creator>
  <cp:keywords/>
  <dc:description/>
  <cp:lastModifiedBy>Denease McGee (DOA)</cp:lastModifiedBy>
  <cp:revision>3</cp:revision>
  <cp:lastPrinted>2024-02-14T17:06:00Z</cp:lastPrinted>
  <dcterms:created xsi:type="dcterms:W3CDTF">2025-11-03T17:49:00Z</dcterms:created>
  <dcterms:modified xsi:type="dcterms:W3CDTF">2025-11-03T17:50:00Z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LastSaved">
    <vt:filetime>2023-03-13T00:00:00Z</vt:filetime>
  </property>
</Properties>
</file>