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2E244" w14:textId="15739C56" w:rsidR="00847A56" w:rsidRPr="00BA32B2" w:rsidRDefault="00BA32B2" w:rsidP="00BA32B2">
      <w:pPr>
        <w:pStyle w:val="Heading2"/>
        <w:jc w:val="center"/>
        <w:rPr>
          <w:rFonts w:asciiTheme="minorHAnsi" w:hAnsiTheme="minorHAnsi"/>
        </w:rPr>
      </w:pPr>
      <w:r w:rsidRPr="00BA32B2">
        <w:rPr>
          <w:rFonts w:asciiTheme="minorHAnsi" w:hAnsiTheme="minorHAnsi"/>
        </w:rPr>
        <w:t>LaGov Versioning</w:t>
      </w:r>
    </w:p>
    <w:p w14:paraId="7EE92726" w14:textId="64966A07" w:rsidR="00BA32B2" w:rsidRPr="00BA32B2" w:rsidRDefault="00BA32B2" w:rsidP="00BA32B2">
      <w:pPr>
        <w:rPr>
          <w:b/>
          <w:bCs/>
        </w:rPr>
      </w:pPr>
      <w:r w:rsidRPr="00BA32B2">
        <w:rPr>
          <w:b/>
          <w:bCs/>
        </w:rPr>
        <w:t xml:space="preserve">If you have issues with this process, please submit a LaGov Help Desk Ticket before proceeding. Do not select </w:t>
      </w:r>
      <w:r w:rsidRPr="00BA32B2">
        <w:rPr>
          <w:b/>
          <w:bCs/>
        </w:rPr>
        <w:t>‘Edit’</w:t>
      </w:r>
      <w:r w:rsidRPr="00BA32B2">
        <w:rPr>
          <w:b/>
          <w:bCs/>
        </w:rPr>
        <w:t>.</w:t>
      </w:r>
    </w:p>
    <w:p w14:paraId="6B5DC9C3" w14:textId="77777777" w:rsidR="00BA32B2" w:rsidRPr="00BA32B2" w:rsidRDefault="00BA32B2" w:rsidP="00BA32B2">
      <w:pPr>
        <w:pStyle w:val="BodyText"/>
        <w:ind w:right="129"/>
        <w:rPr>
          <w:rFonts w:asciiTheme="minorHAnsi" w:hAnsiTheme="minorHAnsi"/>
        </w:rPr>
      </w:pPr>
      <w:r w:rsidRPr="00BA32B2">
        <w:rPr>
          <w:rFonts w:asciiTheme="minorHAnsi" w:hAnsiTheme="minorHAnsi"/>
        </w:rPr>
        <w:t>These are the steps to update/correct, add or delete attachments to a PO in review with OSP.</w:t>
      </w:r>
      <w:r w:rsidRPr="00BA32B2">
        <w:rPr>
          <w:rFonts w:asciiTheme="minorHAnsi" w:hAnsiTheme="minorHAnsi"/>
          <w:spacing w:val="40"/>
        </w:rPr>
        <w:t xml:space="preserve"> </w:t>
      </w:r>
      <w:r w:rsidRPr="00BA32B2">
        <w:rPr>
          <w:rFonts w:asciiTheme="minorHAnsi" w:hAnsiTheme="minorHAnsi"/>
        </w:rPr>
        <w:t>When your Analyst returns a PO and is requesting that an attachment be updated, added or removed, using the Versioning</w:t>
      </w:r>
      <w:r w:rsidRPr="00BA32B2">
        <w:rPr>
          <w:rFonts w:asciiTheme="minorHAnsi" w:hAnsiTheme="minorHAnsi"/>
          <w:spacing w:val="-2"/>
        </w:rPr>
        <w:t xml:space="preserve"> </w:t>
      </w:r>
      <w:r w:rsidRPr="00BA32B2">
        <w:rPr>
          <w:rFonts w:asciiTheme="minorHAnsi" w:hAnsiTheme="minorHAnsi"/>
        </w:rPr>
        <w:t>Tool</w:t>
      </w:r>
      <w:r w:rsidRPr="00BA32B2">
        <w:rPr>
          <w:rFonts w:asciiTheme="minorHAnsi" w:hAnsiTheme="minorHAnsi"/>
          <w:spacing w:val="-4"/>
        </w:rPr>
        <w:t xml:space="preserve"> </w:t>
      </w:r>
      <w:r w:rsidRPr="00BA32B2">
        <w:rPr>
          <w:rFonts w:asciiTheme="minorHAnsi" w:hAnsiTheme="minorHAnsi"/>
        </w:rPr>
        <w:t>prevents</w:t>
      </w:r>
      <w:r w:rsidRPr="00BA32B2">
        <w:rPr>
          <w:rFonts w:asciiTheme="minorHAnsi" w:hAnsiTheme="minorHAnsi"/>
          <w:spacing w:val="-4"/>
        </w:rPr>
        <w:t xml:space="preserve"> </w:t>
      </w:r>
      <w:r w:rsidRPr="00BA32B2">
        <w:rPr>
          <w:rFonts w:asciiTheme="minorHAnsi" w:hAnsiTheme="minorHAnsi"/>
        </w:rPr>
        <w:t>the</w:t>
      </w:r>
      <w:r w:rsidRPr="00BA32B2">
        <w:rPr>
          <w:rFonts w:asciiTheme="minorHAnsi" w:hAnsiTheme="minorHAnsi"/>
          <w:spacing w:val="-1"/>
        </w:rPr>
        <w:t xml:space="preserve"> </w:t>
      </w:r>
      <w:r w:rsidRPr="00BA32B2">
        <w:rPr>
          <w:rFonts w:asciiTheme="minorHAnsi" w:hAnsiTheme="minorHAnsi"/>
        </w:rPr>
        <w:t>PO</w:t>
      </w:r>
      <w:r w:rsidRPr="00BA32B2">
        <w:rPr>
          <w:rFonts w:asciiTheme="minorHAnsi" w:hAnsiTheme="minorHAnsi"/>
          <w:spacing w:val="-4"/>
        </w:rPr>
        <w:t xml:space="preserve"> </w:t>
      </w:r>
      <w:r w:rsidRPr="00BA32B2">
        <w:rPr>
          <w:rFonts w:asciiTheme="minorHAnsi" w:hAnsiTheme="minorHAnsi"/>
        </w:rPr>
        <w:t>from</w:t>
      </w:r>
      <w:r w:rsidRPr="00BA32B2">
        <w:rPr>
          <w:rFonts w:asciiTheme="minorHAnsi" w:hAnsiTheme="minorHAnsi"/>
          <w:spacing w:val="-4"/>
        </w:rPr>
        <w:t xml:space="preserve"> </w:t>
      </w:r>
      <w:r w:rsidRPr="00BA32B2">
        <w:rPr>
          <w:rFonts w:asciiTheme="minorHAnsi" w:hAnsiTheme="minorHAnsi"/>
        </w:rPr>
        <w:t>repeating</w:t>
      </w:r>
      <w:r w:rsidRPr="00BA32B2">
        <w:rPr>
          <w:rFonts w:asciiTheme="minorHAnsi" w:hAnsiTheme="minorHAnsi"/>
          <w:spacing w:val="-4"/>
        </w:rPr>
        <w:t xml:space="preserve"> </w:t>
      </w:r>
      <w:r w:rsidRPr="00BA32B2">
        <w:rPr>
          <w:rFonts w:asciiTheme="minorHAnsi" w:hAnsiTheme="minorHAnsi"/>
        </w:rPr>
        <w:t>the</w:t>
      </w:r>
      <w:r w:rsidRPr="00BA32B2">
        <w:rPr>
          <w:rFonts w:asciiTheme="minorHAnsi" w:hAnsiTheme="minorHAnsi"/>
          <w:spacing w:val="-1"/>
        </w:rPr>
        <w:t xml:space="preserve"> </w:t>
      </w:r>
      <w:r w:rsidRPr="00BA32B2">
        <w:rPr>
          <w:rFonts w:asciiTheme="minorHAnsi" w:hAnsiTheme="minorHAnsi"/>
        </w:rPr>
        <w:t>approval</w:t>
      </w:r>
      <w:r w:rsidRPr="00BA32B2">
        <w:rPr>
          <w:rFonts w:asciiTheme="minorHAnsi" w:hAnsiTheme="minorHAnsi"/>
          <w:spacing w:val="-4"/>
        </w:rPr>
        <w:t xml:space="preserve"> </w:t>
      </w:r>
      <w:r w:rsidRPr="00BA32B2">
        <w:rPr>
          <w:rFonts w:asciiTheme="minorHAnsi" w:hAnsiTheme="minorHAnsi"/>
        </w:rPr>
        <w:t>process</w:t>
      </w:r>
      <w:r w:rsidRPr="00BA32B2">
        <w:rPr>
          <w:rFonts w:asciiTheme="minorHAnsi" w:hAnsiTheme="minorHAnsi"/>
          <w:spacing w:val="-2"/>
        </w:rPr>
        <w:t xml:space="preserve"> </w:t>
      </w:r>
      <w:r w:rsidRPr="00BA32B2">
        <w:rPr>
          <w:rFonts w:asciiTheme="minorHAnsi" w:hAnsiTheme="minorHAnsi"/>
        </w:rPr>
        <w:t>with</w:t>
      </w:r>
      <w:r w:rsidRPr="00BA32B2">
        <w:rPr>
          <w:rFonts w:asciiTheme="minorHAnsi" w:hAnsiTheme="minorHAnsi"/>
          <w:spacing w:val="-3"/>
        </w:rPr>
        <w:t xml:space="preserve"> </w:t>
      </w:r>
      <w:r w:rsidRPr="00BA32B2">
        <w:rPr>
          <w:rFonts w:asciiTheme="minorHAnsi" w:hAnsiTheme="minorHAnsi"/>
        </w:rPr>
        <w:t>Civil</w:t>
      </w:r>
      <w:r w:rsidRPr="00BA32B2">
        <w:rPr>
          <w:rFonts w:asciiTheme="minorHAnsi" w:hAnsiTheme="minorHAnsi"/>
          <w:spacing w:val="-1"/>
        </w:rPr>
        <w:t xml:space="preserve"> </w:t>
      </w:r>
      <w:r w:rsidRPr="00BA32B2">
        <w:rPr>
          <w:rFonts w:asciiTheme="minorHAnsi" w:hAnsiTheme="minorHAnsi"/>
        </w:rPr>
        <w:t>Service,</w:t>
      </w:r>
      <w:r w:rsidRPr="00BA32B2">
        <w:rPr>
          <w:rFonts w:asciiTheme="minorHAnsi" w:hAnsiTheme="minorHAnsi"/>
          <w:spacing w:val="-1"/>
        </w:rPr>
        <w:t xml:space="preserve"> </w:t>
      </w:r>
      <w:r w:rsidRPr="00BA32B2">
        <w:rPr>
          <w:rFonts w:asciiTheme="minorHAnsi" w:hAnsiTheme="minorHAnsi"/>
        </w:rPr>
        <w:t>Office</w:t>
      </w:r>
      <w:r w:rsidRPr="00BA32B2">
        <w:rPr>
          <w:rFonts w:asciiTheme="minorHAnsi" w:hAnsiTheme="minorHAnsi"/>
          <w:spacing w:val="-3"/>
        </w:rPr>
        <w:t xml:space="preserve"> </w:t>
      </w:r>
      <w:r w:rsidRPr="00BA32B2">
        <w:rPr>
          <w:rFonts w:asciiTheme="minorHAnsi" w:hAnsiTheme="minorHAnsi"/>
        </w:rPr>
        <w:t>of</w:t>
      </w:r>
      <w:r w:rsidRPr="00BA32B2">
        <w:rPr>
          <w:rFonts w:asciiTheme="minorHAnsi" w:hAnsiTheme="minorHAnsi"/>
          <w:spacing w:val="-3"/>
        </w:rPr>
        <w:t xml:space="preserve"> </w:t>
      </w:r>
      <w:r w:rsidRPr="00BA32B2">
        <w:rPr>
          <w:rFonts w:asciiTheme="minorHAnsi" w:hAnsiTheme="minorHAnsi"/>
        </w:rPr>
        <w:t>Planning</w:t>
      </w:r>
      <w:r w:rsidRPr="00BA32B2">
        <w:rPr>
          <w:rFonts w:asciiTheme="minorHAnsi" w:hAnsiTheme="minorHAnsi"/>
          <w:spacing w:val="-2"/>
        </w:rPr>
        <w:t xml:space="preserve"> </w:t>
      </w:r>
      <w:r w:rsidRPr="00BA32B2">
        <w:rPr>
          <w:rFonts w:asciiTheme="minorHAnsi" w:hAnsiTheme="minorHAnsi"/>
        </w:rPr>
        <w:t>and Budgeting and if applicable, The Attorney General and General Counsel.</w:t>
      </w:r>
    </w:p>
    <w:p w14:paraId="14787CA3" w14:textId="77777777" w:rsidR="00BA32B2" w:rsidRPr="00BA32B2" w:rsidRDefault="00BA32B2" w:rsidP="00BA32B2">
      <w:pPr>
        <w:pStyle w:val="BodyText"/>
        <w:ind w:right="129"/>
        <w:rPr>
          <w:rFonts w:asciiTheme="minorHAnsi" w:hAnsiTheme="minorHAnsi"/>
        </w:rPr>
      </w:pPr>
    </w:p>
    <w:p w14:paraId="60ED1B0B" w14:textId="1EA8F5F8" w:rsidR="00BA32B2" w:rsidRPr="00BA32B2" w:rsidRDefault="00BA32B2" w:rsidP="00BA32B2">
      <w:pPr>
        <w:pStyle w:val="BodyText"/>
        <w:ind w:right="129"/>
        <w:rPr>
          <w:rFonts w:asciiTheme="minorHAnsi" w:hAnsiTheme="minorHAnsi"/>
        </w:rPr>
      </w:pPr>
      <w:r w:rsidRPr="00BA32B2">
        <w:rPr>
          <w:rFonts w:asciiTheme="minorHAnsi" w:hAnsiTheme="minorHAnsi"/>
        </w:rPr>
        <w:t xml:space="preserve">When the PO is returned to your </w:t>
      </w:r>
      <w:r w:rsidRPr="00BA32B2">
        <w:rPr>
          <w:rFonts w:asciiTheme="minorHAnsi" w:hAnsiTheme="minorHAnsi"/>
          <w:b/>
          <w:bCs/>
        </w:rPr>
        <w:t>LaGov Work Overview</w:t>
      </w:r>
      <w:r w:rsidRPr="00BA32B2">
        <w:rPr>
          <w:rFonts w:asciiTheme="minorHAnsi" w:hAnsiTheme="minorHAnsi"/>
        </w:rPr>
        <w:t xml:space="preserve">, click on it to open it. Once the PO is opened, </w:t>
      </w:r>
      <w:r w:rsidRPr="00BA32B2">
        <w:rPr>
          <w:rFonts w:asciiTheme="minorHAnsi" w:hAnsiTheme="minorHAnsi"/>
          <w:b/>
          <w:bCs/>
          <w:color w:val="C00000"/>
        </w:rPr>
        <w:t>do not click on edit</w:t>
      </w:r>
      <w:r w:rsidRPr="00BA32B2">
        <w:rPr>
          <w:rFonts w:asciiTheme="minorHAnsi" w:hAnsiTheme="minorHAnsi"/>
        </w:rPr>
        <w:t xml:space="preserve">. </w:t>
      </w:r>
    </w:p>
    <w:p w14:paraId="21CCDAAA" w14:textId="77777777" w:rsidR="00BA32B2" w:rsidRPr="00BA32B2" w:rsidRDefault="00BA32B2" w:rsidP="00BA32B2">
      <w:pPr>
        <w:pStyle w:val="BodyText"/>
        <w:ind w:right="129"/>
        <w:rPr>
          <w:rFonts w:asciiTheme="minorHAnsi" w:hAnsiTheme="minorHAnsi"/>
        </w:rPr>
      </w:pPr>
    </w:p>
    <w:p w14:paraId="11F4F53F" w14:textId="789B2D60" w:rsidR="00BA32B2" w:rsidRPr="00BA32B2" w:rsidRDefault="00BA32B2" w:rsidP="00BA32B2">
      <w:pPr>
        <w:pStyle w:val="BodyText"/>
        <w:ind w:right="129"/>
        <w:rPr>
          <w:rFonts w:asciiTheme="minorHAnsi" w:hAnsiTheme="minorHAnsi"/>
        </w:rPr>
      </w:pPr>
      <w:r w:rsidRPr="00BA32B2">
        <w:rPr>
          <w:rFonts w:asciiTheme="minorHAnsi" w:hAnsiTheme="minorHAnsi"/>
        </w:rPr>
        <w:t xml:space="preserve">Click on </w:t>
      </w:r>
      <w:r w:rsidRPr="00BA32B2">
        <w:rPr>
          <w:rFonts w:asciiTheme="minorHAnsi" w:hAnsiTheme="minorHAnsi"/>
          <w:b/>
          <w:bCs/>
        </w:rPr>
        <w:t>Header</w:t>
      </w:r>
      <w:r w:rsidRPr="00BA32B2">
        <w:rPr>
          <w:rFonts w:asciiTheme="minorHAnsi" w:hAnsiTheme="minorHAnsi"/>
          <w:b/>
          <w:bCs/>
        </w:rPr>
        <w:t xml:space="preserve"> </w:t>
      </w:r>
      <w:r w:rsidRPr="00BA32B2">
        <w:rPr>
          <w:rFonts w:asciiTheme="minorHAnsi" w:hAnsiTheme="minorHAnsi"/>
          <w:b/>
          <w:bCs/>
        </w:rPr>
        <w:t>&gt;</w:t>
      </w:r>
      <w:r w:rsidRPr="00BA32B2">
        <w:rPr>
          <w:rFonts w:asciiTheme="minorHAnsi" w:hAnsiTheme="minorHAnsi"/>
          <w:b/>
          <w:bCs/>
        </w:rPr>
        <w:t xml:space="preserve"> </w:t>
      </w:r>
      <w:r w:rsidRPr="00BA32B2">
        <w:rPr>
          <w:rFonts w:asciiTheme="minorHAnsi" w:hAnsiTheme="minorHAnsi"/>
          <w:b/>
          <w:bCs/>
        </w:rPr>
        <w:t>Notes and Attachments</w:t>
      </w:r>
      <w:r w:rsidRPr="00BA32B2">
        <w:rPr>
          <w:rFonts w:asciiTheme="minorHAnsi" w:hAnsiTheme="minorHAnsi"/>
        </w:rPr>
        <w:t xml:space="preserve"> then scroll down to the area where you initially attached all documents.</w:t>
      </w:r>
    </w:p>
    <w:p w14:paraId="4FF39FF1" w14:textId="77777777" w:rsidR="00BA32B2" w:rsidRPr="00BA32B2" w:rsidRDefault="00BA32B2" w:rsidP="00BA32B2">
      <w:pPr>
        <w:pStyle w:val="BodyText"/>
        <w:ind w:right="129"/>
        <w:rPr>
          <w:rFonts w:asciiTheme="minorHAnsi" w:hAnsiTheme="minorHAnsi"/>
        </w:rPr>
      </w:pPr>
    </w:p>
    <w:p w14:paraId="71F4E59B" w14:textId="77777777" w:rsidR="00BA32B2" w:rsidRPr="00BA32B2" w:rsidRDefault="00BA32B2" w:rsidP="00BA32B2">
      <w:pPr>
        <w:pStyle w:val="ListParagraph"/>
        <w:widowControl w:val="0"/>
        <w:numPr>
          <w:ilvl w:val="0"/>
          <w:numId w:val="1"/>
        </w:numPr>
        <w:tabs>
          <w:tab w:val="left" w:pos="411"/>
        </w:tabs>
        <w:autoSpaceDE w:val="0"/>
        <w:autoSpaceDN w:val="0"/>
        <w:spacing w:after="0" w:line="240" w:lineRule="auto"/>
        <w:ind w:left="411" w:hanging="291"/>
        <w:contextualSpacing w:val="0"/>
      </w:pPr>
      <w:r w:rsidRPr="00BA32B2">
        <w:t>Click</w:t>
      </w:r>
      <w:r w:rsidRPr="00BA32B2">
        <w:rPr>
          <w:spacing w:val="-5"/>
        </w:rPr>
        <w:t xml:space="preserve"> </w:t>
      </w:r>
      <w:r w:rsidRPr="00BA32B2">
        <w:t>on</w:t>
      </w:r>
      <w:r w:rsidRPr="00BA32B2">
        <w:rPr>
          <w:spacing w:val="-3"/>
        </w:rPr>
        <w:t xml:space="preserve"> </w:t>
      </w:r>
      <w:r w:rsidRPr="00BA32B2">
        <w:t>the square</w:t>
      </w:r>
      <w:r w:rsidRPr="00BA32B2">
        <w:rPr>
          <w:spacing w:val="-3"/>
        </w:rPr>
        <w:t xml:space="preserve"> </w:t>
      </w:r>
      <w:r w:rsidRPr="00BA32B2">
        <w:t>next to</w:t>
      </w:r>
      <w:r w:rsidRPr="00BA32B2">
        <w:rPr>
          <w:spacing w:val="-2"/>
        </w:rPr>
        <w:t xml:space="preserve"> </w:t>
      </w:r>
      <w:r w:rsidRPr="00BA32B2">
        <w:t>the</w:t>
      </w:r>
      <w:r w:rsidRPr="00BA32B2">
        <w:rPr>
          <w:spacing w:val="-1"/>
        </w:rPr>
        <w:t xml:space="preserve"> </w:t>
      </w:r>
      <w:r w:rsidRPr="00BA32B2">
        <w:t>Attachment you</w:t>
      </w:r>
      <w:r w:rsidRPr="00BA32B2">
        <w:rPr>
          <w:spacing w:val="-2"/>
        </w:rPr>
        <w:t xml:space="preserve"> </w:t>
      </w:r>
      <w:r w:rsidRPr="00BA32B2">
        <w:t>need</w:t>
      </w:r>
      <w:r w:rsidRPr="00BA32B2">
        <w:rPr>
          <w:spacing w:val="-3"/>
        </w:rPr>
        <w:t xml:space="preserve"> </w:t>
      </w:r>
      <w:r w:rsidRPr="00BA32B2">
        <w:t>to</w:t>
      </w:r>
      <w:r w:rsidRPr="00BA32B2">
        <w:rPr>
          <w:spacing w:val="-1"/>
        </w:rPr>
        <w:t xml:space="preserve"> </w:t>
      </w:r>
      <w:proofErr w:type="gramStart"/>
      <w:r w:rsidRPr="00BA32B2">
        <w:t>revise</w:t>
      </w:r>
      <w:proofErr w:type="gramEnd"/>
      <w:r w:rsidRPr="00BA32B2">
        <w:rPr>
          <w:spacing w:val="-1"/>
        </w:rPr>
        <w:t xml:space="preserve"> </w:t>
      </w:r>
      <w:r w:rsidRPr="00BA32B2">
        <w:t>and</w:t>
      </w:r>
      <w:r w:rsidRPr="00BA32B2">
        <w:rPr>
          <w:spacing w:val="-3"/>
        </w:rPr>
        <w:t xml:space="preserve"> </w:t>
      </w:r>
      <w:r w:rsidRPr="00BA32B2">
        <w:t>this</w:t>
      </w:r>
      <w:r w:rsidRPr="00BA32B2">
        <w:rPr>
          <w:spacing w:val="-4"/>
        </w:rPr>
        <w:t xml:space="preserve"> </w:t>
      </w:r>
      <w:r w:rsidRPr="00BA32B2">
        <w:t>will highlight</w:t>
      </w:r>
      <w:r w:rsidRPr="00BA32B2">
        <w:rPr>
          <w:spacing w:val="-3"/>
        </w:rPr>
        <w:t xml:space="preserve"> </w:t>
      </w:r>
      <w:r w:rsidRPr="00BA32B2">
        <w:t xml:space="preserve">the </w:t>
      </w:r>
      <w:r w:rsidRPr="00BA32B2">
        <w:rPr>
          <w:spacing w:val="-4"/>
        </w:rPr>
        <w:t>row.</w:t>
      </w:r>
    </w:p>
    <w:p w14:paraId="5B195F25" w14:textId="77777777" w:rsidR="00BA32B2" w:rsidRPr="00BA32B2" w:rsidRDefault="00BA32B2" w:rsidP="00BA32B2">
      <w:pPr>
        <w:pStyle w:val="BodyText"/>
        <w:ind w:left="1146"/>
        <w:rPr>
          <w:rFonts w:asciiTheme="minorHAnsi" w:hAnsiTheme="minorHAnsi"/>
          <w:sz w:val="20"/>
        </w:rPr>
      </w:pPr>
      <w:r w:rsidRPr="00BA32B2">
        <w:rPr>
          <w:rFonts w:asciiTheme="minorHAnsi" w:hAnsiTheme="minorHAnsi"/>
          <w:noProof/>
          <w:sz w:val="20"/>
        </w:rPr>
        <mc:AlternateContent>
          <mc:Choice Requires="wpg">
            <w:drawing>
              <wp:inline distT="0" distB="0" distL="0" distR="0" wp14:anchorId="513696FF" wp14:editId="7B3660DE">
                <wp:extent cx="3154045" cy="515620"/>
                <wp:effectExtent l="19050" t="0" r="0" b="8254"/>
                <wp:docPr id="3" name="Group 3" descr="Screenshot of highlighting the attachment in LaGov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54045" cy="515620"/>
                          <a:chOff x="0" y="0"/>
                          <a:chExt cx="3154045" cy="51562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619" y="0"/>
                            <a:ext cx="2433827" cy="515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2700" y="67116"/>
                            <a:ext cx="70993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930" h="396240">
                                <a:moveTo>
                                  <a:pt x="47421" y="0"/>
                                </a:moveTo>
                                <a:lnTo>
                                  <a:pt x="0" y="160464"/>
                                </a:lnTo>
                                <a:lnTo>
                                  <a:pt x="525233" y="315683"/>
                                </a:lnTo>
                                <a:lnTo>
                                  <a:pt x="501522" y="395909"/>
                                </a:lnTo>
                                <a:lnTo>
                                  <a:pt x="709409" y="282867"/>
                                </a:lnTo>
                                <a:lnTo>
                                  <a:pt x="596366" y="74980"/>
                                </a:lnTo>
                                <a:lnTo>
                                  <a:pt x="572655" y="155219"/>
                                </a:lnTo>
                                <a:lnTo>
                                  <a:pt x="47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700" y="67116"/>
                            <a:ext cx="70993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930" h="396240">
                                <a:moveTo>
                                  <a:pt x="47421" y="0"/>
                                </a:moveTo>
                                <a:lnTo>
                                  <a:pt x="572655" y="155219"/>
                                </a:lnTo>
                                <a:lnTo>
                                  <a:pt x="596366" y="74980"/>
                                </a:lnTo>
                                <a:lnTo>
                                  <a:pt x="709409" y="282867"/>
                                </a:lnTo>
                                <a:lnTo>
                                  <a:pt x="501522" y="395909"/>
                                </a:lnTo>
                                <a:lnTo>
                                  <a:pt x="525233" y="315683"/>
                                </a:lnTo>
                                <a:lnTo>
                                  <a:pt x="0" y="160464"/>
                                </a:lnTo>
                                <a:lnTo>
                                  <a:pt x="47421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57785" id="Group 3" o:spid="_x0000_s1026" alt="Screenshot of highlighting the attachment in LaGov" style="width:248.35pt;height:40.6pt;mso-position-horizontal-relative:char;mso-position-vertical-relative:line" coordsize="31540,51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7196;width:24338;height:5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">
                  <v:imagedata r:id="rId8" o:title=""/>
                </v:shape>
                <v:shape id="Graphic 5" o:spid="_x0000_s1028" style="position:absolute;left:127;top:671;width:7099;height:3962;visibility:visible;mso-wrap-style:square;v-text-anchor:top" coordsize="70993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" path="m47421,l,160464,525233,315683r-23711,80226l709409,282867,596366,74980r-23711,80239l47421,xe" fillcolor="#4f81bd" stroked="f">
                  <v:path arrowok="t"/>
                </v:shape>
                <v:shape id="Graphic 6" o:spid="_x0000_s1029" style="position:absolute;left:127;top:671;width:7099;height:3962;visibility:visible;mso-wrap-style:square;v-text-anchor:top" coordsize="70993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" path="m47421,l572655,155219,596366,74980,709409,282867,501522,395909r23711,-80226l,160464,47421,xe" filled="f" strokecolor="#385d8a" strokeweight="2pt">
                  <v:path arrowok="t"/>
                </v:shape>
                <w10:anchorlock/>
              </v:group>
            </w:pict>
          </mc:Fallback>
        </mc:AlternateContent>
      </w:r>
    </w:p>
    <w:p w14:paraId="776407BF" w14:textId="77777777" w:rsidR="00BA32B2" w:rsidRPr="00BA32B2" w:rsidRDefault="00BA32B2" w:rsidP="00BA32B2">
      <w:pPr>
        <w:pStyle w:val="ListParagraph"/>
        <w:widowControl w:val="0"/>
        <w:numPr>
          <w:ilvl w:val="0"/>
          <w:numId w:val="1"/>
        </w:numPr>
        <w:tabs>
          <w:tab w:val="left" w:pos="410"/>
        </w:tabs>
        <w:autoSpaceDE w:val="0"/>
        <w:autoSpaceDN w:val="0"/>
        <w:spacing w:before="263" w:after="0" w:line="242" w:lineRule="auto"/>
        <w:ind w:left="119" w:right="928" w:firstLine="0"/>
        <w:contextualSpacing w:val="0"/>
      </w:pPr>
      <w:r w:rsidRPr="00BA32B2">
        <w:rPr>
          <w:color w:val="000000"/>
          <w:shd w:val="clear" w:color="auto" w:fill="FEEC99"/>
        </w:rPr>
        <w:t>Once</w:t>
      </w:r>
      <w:r w:rsidRPr="00BA32B2">
        <w:rPr>
          <w:color w:val="000000"/>
          <w:spacing w:val="-3"/>
          <w:shd w:val="clear" w:color="auto" w:fill="FEEC99"/>
        </w:rPr>
        <w:t xml:space="preserve"> </w:t>
      </w:r>
      <w:r w:rsidRPr="00BA32B2">
        <w:rPr>
          <w:color w:val="000000"/>
          <w:shd w:val="clear" w:color="auto" w:fill="FEEC99"/>
        </w:rPr>
        <w:t>the</w:t>
      </w:r>
      <w:r w:rsidRPr="00BA32B2">
        <w:rPr>
          <w:color w:val="000000"/>
          <w:spacing w:val="-1"/>
          <w:shd w:val="clear" w:color="auto" w:fill="FEEC99"/>
        </w:rPr>
        <w:t xml:space="preserve"> </w:t>
      </w:r>
      <w:r w:rsidRPr="00BA32B2">
        <w:rPr>
          <w:color w:val="000000"/>
          <w:shd w:val="clear" w:color="auto" w:fill="FEEC99"/>
        </w:rPr>
        <w:t>row</w:t>
      </w:r>
      <w:r w:rsidRPr="00BA32B2">
        <w:rPr>
          <w:color w:val="000000"/>
          <w:spacing w:val="-3"/>
          <w:shd w:val="clear" w:color="auto" w:fill="FEEC99"/>
        </w:rPr>
        <w:t xml:space="preserve"> </w:t>
      </w:r>
      <w:r w:rsidRPr="00BA32B2">
        <w:rPr>
          <w:color w:val="000000"/>
          <w:shd w:val="clear" w:color="auto" w:fill="FEEC99"/>
        </w:rPr>
        <w:t>is</w:t>
      </w:r>
      <w:r w:rsidRPr="00BA32B2">
        <w:rPr>
          <w:color w:val="000000"/>
          <w:spacing w:val="-4"/>
          <w:shd w:val="clear" w:color="auto" w:fill="FEEC99"/>
        </w:rPr>
        <w:t xml:space="preserve"> </w:t>
      </w:r>
      <w:r w:rsidRPr="00BA32B2">
        <w:rPr>
          <w:color w:val="000000"/>
          <w:shd w:val="clear" w:color="auto" w:fill="FEEC99"/>
        </w:rPr>
        <w:t>selected,</w:t>
      </w:r>
      <w:r w:rsidRPr="00BA32B2">
        <w:rPr>
          <w:color w:val="000000"/>
          <w:spacing w:val="-3"/>
        </w:rPr>
        <w:t xml:space="preserve"> </w:t>
      </w:r>
      <w:r w:rsidRPr="00BA32B2">
        <w:rPr>
          <w:color w:val="000000"/>
        </w:rPr>
        <w:t>the</w:t>
      </w:r>
      <w:r w:rsidRPr="00BA32B2">
        <w:rPr>
          <w:color w:val="000000"/>
          <w:spacing w:val="-3"/>
        </w:rPr>
        <w:t xml:space="preserve"> </w:t>
      </w:r>
      <w:r w:rsidRPr="00BA32B2">
        <w:rPr>
          <w:color w:val="000000"/>
        </w:rPr>
        <w:t>Versioning</w:t>
      </w:r>
      <w:r w:rsidRPr="00BA32B2">
        <w:rPr>
          <w:color w:val="000000"/>
          <w:spacing w:val="-2"/>
        </w:rPr>
        <w:t xml:space="preserve"> </w:t>
      </w:r>
      <w:r w:rsidRPr="00BA32B2">
        <w:rPr>
          <w:color w:val="000000"/>
        </w:rPr>
        <w:t>button should</w:t>
      </w:r>
      <w:r w:rsidRPr="00BA32B2">
        <w:rPr>
          <w:color w:val="000000"/>
          <w:spacing w:val="-3"/>
        </w:rPr>
        <w:t xml:space="preserve"> </w:t>
      </w:r>
      <w:r w:rsidRPr="00BA32B2">
        <w:rPr>
          <w:color w:val="000000"/>
        </w:rPr>
        <w:t>be</w:t>
      </w:r>
      <w:r w:rsidRPr="00BA32B2">
        <w:rPr>
          <w:color w:val="000000"/>
          <w:spacing w:val="-1"/>
        </w:rPr>
        <w:t xml:space="preserve"> </w:t>
      </w:r>
      <w:r w:rsidRPr="00BA32B2">
        <w:rPr>
          <w:color w:val="000000"/>
        </w:rPr>
        <w:t>active.</w:t>
      </w:r>
      <w:r w:rsidRPr="00BA32B2">
        <w:rPr>
          <w:color w:val="000000"/>
          <w:spacing w:val="40"/>
        </w:rPr>
        <w:t xml:space="preserve"> </w:t>
      </w:r>
      <w:r w:rsidRPr="00BA32B2">
        <w:rPr>
          <w:color w:val="000000"/>
        </w:rPr>
        <w:t>Click</w:t>
      </w:r>
      <w:r w:rsidRPr="00BA32B2">
        <w:rPr>
          <w:color w:val="000000"/>
          <w:spacing w:val="-3"/>
        </w:rPr>
        <w:t xml:space="preserve"> </w:t>
      </w:r>
      <w:r w:rsidRPr="00BA32B2">
        <w:rPr>
          <w:color w:val="000000"/>
        </w:rPr>
        <w:t>on it</w:t>
      </w:r>
      <w:r w:rsidRPr="00BA32B2">
        <w:rPr>
          <w:color w:val="000000"/>
          <w:spacing w:val="-3"/>
        </w:rPr>
        <w:t xml:space="preserve"> </w:t>
      </w:r>
      <w:r w:rsidRPr="00BA32B2">
        <w:rPr>
          <w:color w:val="000000"/>
        </w:rPr>
        <w:t>to</w:t>
      </w:r>
      <w:r w:rsidRPr="00BA32B2">
        <w:rPr>
          <w:color w:val="000000"/>
          <w:spacing w:val="-3"/>
        </w:rPr>
        <w:t xml:space="preserve"> </w:t>
      </w:r>
      <w:r w:rsidRPr="00BA32B2">
        <w:rPr>
          <w:color w:val="000000"/>
        </w:rPr>
        <w:t>begin</w:t>
      </w:r>
      <w:r w:rsidRPr="00BA32B2">
        <w:rPr>
          <w:color w:val="000000"/>
          <w:spacing w:val="-3"/>
        </w:rPr>
        <w:t xml:space="preserve"> </w:t>
      </w:r>
      <w:r w:rsidRPr="00BA32B2">
        <w:rPr>
          <w:color w:val="000000"/>
        </w:rPr>
        <w:t>the</w:t>
      </w:r>
      <w:r w:rsidRPr="00BA32B2">
        <w:rPr>
          <w:color w:val="000000"/>
          <w:spacing w:val="-1"/>
        </w:rPr>
        <w:t xml:space="preserve"> </w:t>
      </w:r>
      <w:r w:rsidRPr="00BA32B2">
        <w:rPr>
          <w:color w:val="000000"/>
        </w:rPr>
        <w:t xml:space="preserve">check-out </w:t>
      </w:r>
      <w:r w:rsidRPr="00BA32B2">
        <w:rPr>
          <w:color w:val="000000"/>
          <w:spacing w:val="-2"/>
        </w:rPr>
        <w:t>process.</w:t>
      </w:r>
    </w:p>
    <w:p w14:paraId="538A2D83" w14:textId="14B67AFA" w:rsidR="00BA32B2" w:rsidRPr="00BA32B2" w:rsidRDefault="00BA32B2" w:rsidP="00BA32B2">
      <w:pPr>
        <w:spacing w:before="236"/>
        <w:ind w:left="120" w:right="129"/>
        <w:rPr>
          <w:b/>
          <w:iCs/>
        </w:rPr>
      </w:pPr>
      <w:r w:rsidRPr="00BA32B2">
        <w:rPr>
          <w:b/>
          <w:iCs/>
        </w:rPr>
        <w:t>If</w:t>
      </w:r>
      <w:r w:rsidRPr="00BA32B2">
        <w:rPr>
          <w:b/>
          <w:iCs/>
          <w:spacing w:val="-1"/>
        </w:rPr>
        <w:t xml:space="preserve"> </w:t>
      </w:r>
      <w:r w:rsidRPr="00BA32B2">
        <w:rPr>
          <w:b/>
          <w:iCs/>
        </w:rPr>
        <w:t>the</w:t>
      </w:r>
      <w:r w:rsidRPr="00BA32B2">
        <w:rPr>
          <w:b/>
          <w:iCs/>
          <w:spacing w:val="-4"/>
        </w:rPr>
        <w:t xml:space="preserve"> </w:t>
      </w:r>
      <w:r w:rsidRPr="00BA32B2">
        <w:rPr>
          <w:b/>
          <w:iCs/>
        </w:rPr>
        <w:t>Versioning</w:t>
      </w:r>
      <w:r w:rsidRPr="00BA32B2">
        <w:rPr>
          <w:b/>
          <w:iCs/>
          <w:spacing w:val="-1"/>
        </w:rPr>
        <w:t xml:space="preserve"> </w:t>
      </w:r>
      <w:r w:rsidRPr="00BA32B2">
        <w:rPr>
          <w:b/>
          <w:iCs/>
        </w:rPr>
        <w:t>button</w:t>
      </w:r>
      <w:r w:rsidRPr="00BA32B2">
        <w:rPr>
          <w:b/>
          <w:iCs/>
          <w:spacing w:val="-3"/>
        </w:rPr>
        <w:t xml:space="preserve"> </w:t>
      </w:r>
      <w:r w:rsidRPr="00BA32B2">
        <w:rPr>
          <w:b/>
          <w:iCs/>
        </w:rPr>
        <w:t>remains</w:t>
      </w:r>
      <w:r w:rsidRPr="00BA32B2">
        <w:rPr>
          <w:b/>
          <w:iCs/>
          <w:spacing w:val="-3"/>
        </w:rPr>
        <w:t xml:space="preserve"> </w:t>
      </w:r>
      <w:r w:rsidRPr="00BA32B2">
        <w:rPr>
          <w:b/>
          <w:iCs/>
        </w:rPr>
        <w:t>grayed</w:t>
      </w:r>
      <w:r w:rsidRPr="00BA32B2">
        <w:rPr>
          <w:b/>
          <w:iCs/>
          <w:spacing w:val="-3"/>
        </w:rPr>
        <w:t xml:space="preserve"> </w:t>
      </w:r>
      <w:r w:rsidRPr="00BA32B2">
        <w:rPr>
          <w:b/>
          <w:iCs/>
        </w:rPr>
        <w:t>out,</w:t>
      </w:r>
      <w:r w:rsidRPr="00BA32B2">
        <w:rPr>
          <w:b/>
          <w:iCs/>
          <w:spacing w:val="-3"/>
        </w:rPr>
        <w:t xml:space="preserve"> </w:t>
      </w:r>
      <w:r w:rsidRPr="00BA32B2">
        <w:rPr>
          <w:b/>
          <w:iCs/>
        </w:rPr>
        <w:t>submit</w:t>
      </w:r>
      <w:r w:rsidRPr="00BA32B2">
        <w:rPr>
          <w:b/>
          <w:iCs/>
          <w:spacing w:val="-1"/>
        </w:rPr>
        <w:t xml:space="preserve"> </w:t>
      </w:r>
      <w:r w:rsidRPr="00BA32B2">
        <w:rPr>
          <w:b/>
          <w:iCs/>
        </w:rPr>
        <w:t>a</w:t>
      </w:r>
      <w:r w:rsidRPr="00BA32B2">
        <w:rPr>
          <w:b/>
          <w:iCs/>
          <w:spacing w:val="-3"/>
        </w:rPr>
        <w:t xml:space="preserve"> </w:t>
      </w:r>
      <w:r w:rsidRPr="00BA32B2">
        <w:rPr>
          <w:b/>
          <w:iCs/>
        </w:rPr>
        <w:t>LaGov</w:t>
      </w:r>
      <w:r w:rsidRPr="00BA32B2">
        <w:rPr>
          <w:b/>
          <w:iCs/>
          <w:spacing w:val="-4"/>
        </w:rPr>
        <w:t xml:space="preserve"> </w:t>
      </w:r>
      <w:r w:rsidRPr="00BA32B2">
        <w:rPr>
          <w:b/>
          <w:iCs/>
        </w:rPr>
        <w:t>Help</w:t>
      </w:r>
      <w:r w:rsidRPr="00BA32B2">
        <w:rPr>
          <w:b/>
          <w:iCs/>
          <w:spacing w:val="-1"/>
        </w:rPr>
        <w:t xml:space="preserve"> </w:t>
      </w:r>
      <w:r w:rsidRPr="00BA32B2">
        <w:rPr>
          <w:b/>
          <w:iCs/>
        </w:rPr>
        <w:t>Desk</w:t>
      </w:r>
      <w:r w:rsidRPr="00BA32B2">
        <w:rPr>
          <w:b/>
          <w:iCs/>
          <w:spacing w:val="-4"/>
        </w:rPr>
        <w:t xml:space="preserve"> </w:t>
      </w:r>
      <w:r w:rsidRPr="00BA32B2">
        <w:rPr>
          <w:b/>
          <w:iCs/>
        </w:rPr>
        <w:t>Ticket</w:t>
      </w:r>
      <w:r w:rsidRPr="00BA32B2">
        <w:rPr>
          <w:b/>
          <w:iCs/>
          <w:spacing w:val="-3"/>
        </w:rPr>
        <w:t xml:space="preserve"> </w:t>
      </w:r>
      <w:r w:rsidRPr="00BA32B2">
        <w:rPr>
          <w:b/>
          <w:iCs/>
        </w:rPr>
        <w:t>and</w:t>
      </w:r>
      <w:r w:rsidRPr="00BA32B2">
        <w:rPr>
          <w:b/>
          <w:iCs/>
          <w:spacing w:val="-3"/>
        </w:rPr>
        <w:t xml:space="preserve"> </w:t>
      </w:r>
      <w:r w:rsidRPr="00BA32B2">
        <w:rPr>
          <w:b/>
          <w:iCs/>
        </w:rPr>
        <w:t>wait</w:t>
      </w:r>
      <w:r w:rsidRPr="00BA32B2">
        <w:rPr>
          <w:b/>
          <w:iCs/>
          <w:spacing w:val="-3"/>
        </w:rPr>
        <w:t xml:space="preserve"> </w:t>
      </w:r>
      <w:r w:rsidRPr="00BA32B2">
        <w:rPr>
          <w:b/>
          <w:iCs/>
        </w:rPr>
        <w:t>for</w:t>
      </w:r>
      <w:r w:rsidRPr="00BA32B2">
        <w:rPr>
          <w:b/>
          <w:iCs/>
          <w:spacing w:val="-2"/>
        </w:rPr>
        <w:t xml:space="preserve"> </w:t>
      </w:r>
      <w:r w:rsidRPr="00BA32B2">
        <w:rPr>
          <w:b/>
          <w:iCs/>
        </w:rPr>
        <w:t>a</w:t>
      </w:r>
      <w:r w:rsidRPr="00BA32B2">
        <w:rPr>
          <w:b/>
          <w:iCs/>
          <w:spacing w:val="-3"/>
        </w:rPr>
        <w:t xml:space="preserve"> </w:t>
      </w:r>
      <w:r w:rsidRPr="00BA32B2">
        <w:rPr>
          <w:b/>
          <w:iCs/>
        </w:rPr>
        <w:t>response before proceeding.</w:t>
      </w:r>
      <w:r w:rsidRPr="00BA32B2">
        <w:rPr>
          <w:b/>
          <w:iCs/>
        </w:rPr>
        <w:t xml:space="preserve"> </w:t>
      </w:r>
      <w:r w:rsidRPr="00BA32B2">
        <w:rPr>
          <w:b/>
          <w:bCs/>
          <w:iCs/>
          <w:color w:val="C00000"/>
        </w:rPr>
        <w:t>D</w:t>
      </w:r>
      <w:r w:rsidRPr="00BA32B2">
        <w:rPr>
          <w:b/>
          <w:bCs/>
          <w:iCs/>
          <w:color w:val="C00000"/>
        </w:rPr>
        <w:t>o not click on</w:t>
      </w:r>
      <w:r w:rsidRPr="00BA32B2">
        <w:rPr>
          <w:b/>
          <w:bCs/>
          <w:iCs/>
          <w:color w:val="C00000"/>
        </w:rPr>
        <w:t xml:space="preserve"> edit</w:t>
      </w:r>
      <w:r w:rsidRPr="00BA32B2">
        <w:rPr>
          <w:b/>
          <w:iCs/>
        </w:rPr>
        <w:t>.</w:t>
      </w:r>
    </w:p>
    <w:p w14:paraId="752A59E8" w14:textId="77777777" w:rsidR="00BA32B2" w:rsidRPr="00BA32B2" w:rsidRDefault="00BA32B2" w:rsidP="00BA32B2">
      <w:pPr>
        <w:pStyle w:val="ListParagraph"/>
        <w:widowControl w:val="0"/>
        <w:numPr>
          <w:ilvl w:val="0"/>
          <w:numId w:val="1"/>
        </w:numPr>
        <w:tabs>
          <w:tab w:val="left" w:pos="411"/>
        </w:tabs>
        <w:autoSpaceDE w:val="0"/>
        <w:autoSpaceDN w:val="0"/>
        <w:spacing w:after="0" w:line="240" w:lineRule="auto"/>
        <w:ind w:left="120" w:right="1146" w:firstLine="0"/>
        <w:contextualSpacing w:val="0"/>
      </w:pPr>
      <w:r w:rsidRPr="00BA32B2">
        <w:t>Scroll</w:t>
      </w:r>
      <w:r w:rsidRPr="00BA32B2">
        <w:rPr>
          <w:spacing w:val="-4"/>
        </w:rPr>
        <w:t xml:space="preserve"> </w:t>
      </w:r>
      <w:r w:rsidRPr="00BA32B2">
        <w:t>to</w:t>
      </w:r>
      <w:r w:rsidRPr="00BA32B2">
        <w:rPr>
          <w:spacing w:val="-3"/>
        </w:rPr>
        <w:t xml:space="preserve"> </w:t>
      </w:r>
      <w:r w:rsidRPr="00BA32B2">
        <w:t>the</w:t>
      </w:r>
      <w:r w:rsidRPr="00BA32B2">
        <w:rPr>
          <w:spacing w:val="-1"/>
        </w:rPr>
        <w:t xml:space="preserve"> </w:t>
      </w:r>
      <w:r w:rsidRPr="00BA32B2">
        <w:t>column</w:t>
      </w:r>
      <w:r w:rsidRPr="00BA32B2">
        <w:rPr>
          <w:spacing w:val="-3"/>
        </w:rPr>
        <w:t xml:space="preserve"> </w:t>
      </w:r>
      <w:r w:rsidRPr="00BA32B2">
        <w:t>labeled ‘Check</w:t>
      </w:r>
      <w:r w:rsidRPr="00BA32B2">
        <w:rPr>
          <w:spacing w:val="-3"/>
        </w:rPr>
        <w:t xml:space="preserve"> </w:t>
      </w:r>
      <w:r w:rsidRPr="00BA32B2">
        <w:t>Out’</w:t>
      </w:r>
      <w:r w:rsidRPr="00BA32B2">
        <w:rPr>
          <w:spacing w:val="-1"/>
        </w:rPr>
        <w:t xml:space="preserve"> </w:t>
      </w:r>
      <w:r w:rsidRPr="00BA32B2">
        <w:t>and</w:t>
      </w:r>
      <w:r w:rsidRPr="00BA32B2">
        <w:rPr>
          <w:spacing w:val="-3"/>
        </w:rPr>
        <w:t xml:space="preserve"> </w:t>
      </w:r>
      <w:r w:rsidRPr="00BA32B2">
        <w:t>place</w:t>
      </w:r>
      <w:r w:rsidRPr="00BA32B2">
        <w:rPr>
          <w:spacing w:val="-1"/>
        </w:rPr>
        <w:t xml:space="preserve"> </w:t>
      </w:r>
      <w:r w:rsidRPr="00BA32B2">
        <w:t>a</w:t>
      </w:r>
      <w:r w:rsidRPr="00BA32B2">
        <w:rPr>
          <w:spacing w:val="-1"/>
        </w:rPr>
        <w:t xml:space="preserve"> </w:t>
      </w:r>
      <w:r w:rsidRPr="00BA32B2">
        <w:t>check</w:t>
      </w:r>
      <w:r w:rsidRPr="00BA32B2">
        <w:rPr>
          <w:spacing w:val="-3"/>
        </w:rPr>
        <w:t xml:space="preserve"> </w:t>
      </w:r>
      <w:r w:rsidRPr="00BA32B2">
        <w:t>mark.</w:t>
      </w:r>
      <w:r w:rsidRPr="00BA32B2">
        <w:rPr>
          <w:spacing w:val="40"/>
        </w:rPr>
        <w:t xml:space="preserve"> </w:t>
      </w:r>
      <w:r w:rsidRPr="00BA32B2">
        <w:t>You</w:t>
      </w:r>
      <w:r w:rsidRPr="00BA32B2">
        <w:rPr>
          <w:spacing w:val="-3"/>
        </w:rPr>
        <w:t xml:space="preserve"> </w:t>
      </w:r>
      <w:r w:rsidRPr="00BA32B2">
        <w:t>should</w:t>
      </w:r>
      <w:r w:rsidRPr="00BA32B2">
        <w:rPr>
          <w:spacing w:val="-3"/>
        </w:rPr>
        <w:t xml:space="preserve"> </w:t>
      </w:r>
      <w:r w:rsidRPr="00BA32B2">
        <w:t>be</w:t>
      </w:r>
      <w:r w:rsidRPr="00BA32B2">
        <w:rPr>
          <w:spacing w:val="-1"/>
        </w:rPr>
        <w:t xml:space="preserve"> </w:t>
      </w:r>
      <w:r w:rsidRPr="00BA32B2">
        <w:t>able</w:t>
      </w:r>
      <w:r w:rsidRPr="00BA32B2">
        <w:rPr>
          <w:spacing w:val="-3"/>
        </w:rPr>
        <w:t xml:space="preserve"> </w:t>
      </w:r>
      <w:r w:rsidRPr="00BA32B2">
        <w:t>to</w:t>
      </w:r>
      <w:r w:rsidRPr="00BA32B2">
        <w:rPr>
          <w:spacing w:val="-3"/>
        </w:rPr>
        <w:t xml:space="preserve"> </w:t>
      </w:r>
      <w:r w:rsidRPr="00BA32B2">
        <w:t>open</w:t>
      </w:r>
      <w:r w:rsidRPr="00BA32B2">
        <w:rPr>
          <w:spacing w:val="-3"/>
        </w:rPr>
        <w:t xml:space="preserve"> </w:t>
      </w:r>
      <w:r w:rsidRPr="00BA32B2">
        <w:t>the document, make the changes, save it and then take steps to ‘Check In’.</w:t>
      </w:r>
    </w:p>
    <w:p w14:paraId="74C81463" w14:textId="77777777" w:rsidR="00BA32B2" w:rsidRPr="00BA32B2" w:rsidRDefault="00BA32B2" w:rsidP="00BA32B2">
      <w:pPr>
        <w:pStyle w:val="ListParagraph"/>
        <w:widowControl w:val="0"/>
        <w:numPr>
          <w:ilvl w:val="0"/>
          <w:numId w:val="1"/>
        </w:numPr>
        <w:tabs>
          <w:tab w:val="left" w:pos="410"/>
        </w:tabs>
        <w:autoSpaceDE w:val="0"/>
        <w:autoSpaceDN w:val="0"/>
        <w:spacing w:before="292" w:after="0" w:line="240" w:lineRule="auto"/>
        <w:ind w:left="119" w:right="117" w:firstLine="0"/>
        <w:contextualSpacing w:val="0"/>
      </w:pPr>
      <w:r w:rsidRPr="00BA32B2">
        <w:t>When</w:t>
      </w:r>
      <w:r w:rsidRPr="00BA32B2">
        <w:rPr>
          <w:spacing w:val="-1"/>
        </w:rPr>
        <w:t xml:space="preserve"> </w:t>
      </w:r>
      <w:r w:rsidRPr="00BA32B2">
        <w:t>you</w:t>
      </w:r>
      <w:r w:rsidRPr="00BA32B2">
        <w:rPr>
          <w:spacing w:val="-1"/>
        </w:rPr>
        <w:t xml:space="preserve"> </w:t>
      </w:r>
      <w:r w:rsidRPr="00BA32B2">
        <w:t>are</w:t>
      </w:r>
      <w:r w:rsidRPr="00BA32B2">
        <w:rPr>
          <w:spacing w:val="-2"/>
        </w:rPr>
        <w:t xml:space="preserve"> </w:t>
      </w:r>
      <w:r w:rsidRPr="00BA32B2">
        <w:t>ready</w:t>
      </w:r>
      <w:r w:rsidRPr="00BA32B2">
        <w:rPr>
          <w:spacing w:val="-6"/>
        </w:rPr>
        <w:t xml:space="preserve"> </w:t>
      </w:r>
      <w:r w:rsidRPr="00BA32B2">
        <w:t>to</w:t>
      </w:r>
      <w:r w:rsidRPr="00BA32B2">
        <w:rPr>
          <w:spacing w:val="-2"/>
        </w:rPr>
        <w:t xml:space="preserve"> </w:t>
      </w:r>
      <w:r w:rsidRPr="00BA32B2">
        <w:t>attach</w:t>
      </w:r>
      <w:r w:rsidRPr="00BA32B2">
        <w:rPr>
          <w:spacing w:val="-4"/>
        </w:rPr>
        <w:t xml:space="preserve"> </w:t>
      </w:r>
      <w:r w:rsidRPr="00BA32B2">
        <w:t>the</w:t>
      </w:r>
      <w:r w:rsidRPr="00BA32B2">
        <w:rPr>
          <w:spacing w:val="-2"/>
        </w:rPr>
        <w:t xml:space="preserve"> </w:t>
      </w:r>
      <w:r w:rsidRPr="00BA32B2">
        <w:t>revised</w:t>
      </w:r>
      <w:r w:rsidRPr="00BA32B2">
        <w:rPr>
          <w:spacing w:val="-4"/>
        </w:rPr>
        <w:t xml:space="preserve"> </w:t>
      </w:r>
      <w:r w:rsidRPr="00BA32B2">
        <w:t>document,</w:t>
      </w:r>
      <w:r w:rsidRPr="00BA32B2">
        <w:rPr>
          <w:color w:val="000000"/>
          <w:spacing w:val="-3"/>
          <w:shd w:val="clear" w:color="auto" w:fill="FEEC99"/>
        </w:rPr>
        <w:t xml:space="preserve"> </w:t>
      </w:r>
      <w:r w:rsidRPr="00BA32B2">
        <w:rPr>
          <w:color w:val="000000"/>
          <w:shd w:val="clear" w:color="auto" w:fill="FEEC99"/>
        </w:rPr>
        <w:t>highlight</w:t>
      </w:r>
      <w:r w:rsidRPr="00BA32B2">
        <w:rPr>
          <w:color w:val="000000"/>
          <w:spacing w:val="-4"/>
          <w:shd w:val="clear" w:color="auto" w:fill="FEEC99"/>
        </w:rPr>
        <w:t xml:space="preserve"> </w:t>
      </w:r>
      <w:r w:rsidRPr="00BA32B2">
        <w:rPr>
          <w:color w:val="000000"/>
          <w:shd w:val="clear" w:color="auto" w:fill="FEEC99"/>
        </w:rPr>
        <w:t>the</w:t>
      </w:r>
      <w:r w:rsidRPr="00BA32B2">
        <w:rPr>
          <w:color w:val="000000"/>
          <w:spacing w:val="-2"/>
          <w:shd w:val="clear" w:color="auto" w:fill="FEEC99"/>
        </w:rPr>
        <w:t xml:space="preserve"> </w:t>
      </w:r>
      <w:r w:rsidRPr="00BA32B2">
        <w:rPr>
          <w:color w:val="000000"/>
          <w:shd w:val="clear" w:color="auto" w:fill="FEEC99"/>
        </w:rPr>
        <w:t>row</w:t>
      </w:r>
      <w:r w:rsidRPr="00BA32B2">
        <w:rPr>
          <w:color w:val="000000"/>
          <w:spacing w:val="-6"/>
          <w:shd w:val="clear" w:color="auto" w:fill="FEEC99"/>
        </w:rPr>
        <w:t xml:space="preserve"> </w:t>
      </w:r>
      <w:r w:rsidRPr="00BA32B2">
        <w:rPr>
          <w:color w:val="000000"/>
          <w:shd w:val="clear" w:color="auto" w:fill="FEEC99"/>
        </w:rPr>
        <w:t>again,</w:t>
      </w:r>
      <w:r w:rsidRPr="00BA32B2">
        <w:rPr>
          <w:color w:val="000000"/>
          <w:spacing w:val="-2"/>
        </w:rPr>
        <w:t xml:space="preserve"> </w:t>
      </w:r>
      <w:r w:rsidRPr="00BA32B2">
        <w:rPr>
          <w:color w:val="000000"/>
        </w:rPr>
        <w:t>click</w:t>
      </w:r>
      <w:r w:rsidRPr="00BA32B2">
        <w:rPr>
          <w:color w:val="000000"/>
          <w:spacing w:val="-4"/>
        </w:rPr>
        <w:t xml:space="preserve"> </w:t>
      </w:r>
      <w:r w:rsidRPr="00BA32B2">
        <w:rPr>
          <w:color w:val="000000"/>
        </w:rPr>
        <w:t>on</w:t>
      </w:r>
      <w:r w:rsidRPr="00BA32B2">
        <w:rPr>
          <w:color w:val="000000"/>
          <w:spacing w:val="-1"/>
        </w:rPr>
        <w:t xml:space="preserve"> </w:t>
      </w:r>
      <w:r w:rsidRPr="00BA32B2">
        <w:rPr>
          <w:b/>
          <w:color w:val="000000"/>
        </w:rPr>
        <w:t>Versioning</w:t>
      </w:r>
      <w:r w:rsidRPr="00BA32B2">
        <w:rPr>
          <w:b/>
          <w:color w:val="000000"/>
          <w:spacing w:val="-4"/>
        </w:rPr>
        <w:t xml:space="preserve"> </w:t>
      </w:r>
      <w:r w:rsidRPr="00BA32B2">
        <w:rPr>
          <w:color w:val="000000"/>
        </w:rPr>
        <w:t>and</w:t>
      </w:r>
      <w:r w:rsidRPr="00BA32B2">
        <w:rPr>
          <w:color w:val="000000"/>
          <w:spacing w:val="-1"/>
        </w:rPr>
        <w:t xml:space="preserve"> </w:t>
      </w:r>
      <w:r w:rsidRPr="00BA32B2">
        <w:rPr>
          <w:color w:val="000000"/>
        </w:rPr>
        <w:t>select ‘</w:t>
      </w:r>
      <w:r w:rsidRPr="00BA32B2">
        <w:rPr>
          <w:b/>
          <w:color w:val="000000"/>
        </w:rPr>
        <w:t>Check in new version’</w:t>
      </w:r>
      <w:r w:rsidRPr="00BA32B2">
        <w:rPr>
          <w:color w:val="000000"/>
        </w:rPr>
        <w:t>.</w:t>
      </w:r>
      <w:r w:rsidRPr="00BA32B2">
        <w:rPr>
          <w:color w:val="000000"/>
          <w:spacing w:val="40"/>
        </w:rPr>
        <w:t xml:space="preserve"> </w:t>
      </w:r>
      <w:r w:rsidRPr="00BA32B2">
        <w:rPr>
          <w:color w:val="000000"/>
        </w:rPr>
        <w:t>This allows you to replace the old document with the new document.</w:t>
      </w:r>
    </w:p>
    <w:p w14:paraId="3AC30497" w14:textId="77777777" w:rsidR="00BA32B2" w:rsidRPr="00BA32B2" w:rsidRDefault="00BA32B2" w:rsidP="00BA32B2">
      <w:pPr>
        <w:pStyle w:val="BodyText"/>
        <w:rPr>
          <w:rFonts w:asciiTheme="minorHAnsi" w:hAnsiTheme="minorHAnsi"/>
        </w:rPr>
      </w:pPr>
    </w:p>
    <w:p w14:paraId="6693DA9D" w14:textId="7795BFD2" w:rsidR="00BA32B2" w:rsidRPr="00BA32B2" w:rsidRDefault="00BA32B2" w:rsidP="00BA32B2">
      <w:pPr>
        <w:pStyle w:val="BodyText"/>
        <w:ind w:left="120" w:right="129"/>
        <w:rPr>
          <w:rFonts w:asciiTheme="minorHAnsi" w:hAnsiTheme="minorHAnsi"/>
        </w:rPr>
      </w:pPr>
      <w:r w:rsidRPr="00BA32B2">
        <w:rPr>
          <w:rFonts w:asciiTheme="minorHAnsi" w:hAnsiTheme="minorHAnsi"/>
        </w:rPr>
        <w:t>Once</w:t>
      </w:r>
      <w:r w:rsidRPr="00BA32B2">
        <w:rPr>
          <w:rFonts w:asciiTheme="minorHAnsi" w:hAnsiTheme="minorHAnsi"/>
          <w:spacing w:val="-1"/>
        </w:rPr>
        <w:t xml:space="preserve"> </w:t>
      </w:r>
      <w:r w:rsidRPr="00BA32B2">
        <w:rPr>
          <w:rFonts w:asciiTheme="minorHAnsi" w:hAnsiTheme="minorHAnsi"/>
        </w:rPr>
        <w:t>all</w:t>
      </w:r>
      <w:r w:rsidRPr="00BA32B2">
        <w:rPr>
          <w:rFonts w:asciiTheme="minorHAnsi" w:hAnsiTheme="minorHAnsi"/>
          <w:spacing w:val="-1"/>
        </w:rPr>
        <w:t xml:space="preserve"> </w:t>
      </w:r>
      <w:r w:rsidRPr="00BA32B2">
        <w:rPr>
          <w:rFonts w:asciiTheme="minorHAnsi" w:hAnsiTheme="minorHAnsi"/>
        </w:rPr>
        <w:t>requested changes</w:t>
      </w:r>
      <w:r w:rsidRPr="00BA32B2">
        <w:rPr>
          <w:rFonts w:asciiTheme="minorHAnsi" w:hAnsiTheme="minorHAnsi"/>
          <w:spacing w:val="-2"/>
        </w:rPr>
        <w:t xml:space="preserve"> </w:t>
      </w:r>
      <w:r w:rsidRPr="00BA32B2">
        <w:rPr>
          <w:rFonts w:asciiTheme="minorHAnsi" w:hAnsiTheme="minorHAnsi"/>
        </w:rPr>
        <w:t>have</w:t>
      </w:r>
      <w:r w:rsidRPr="00BA32B2">
        <w:rPr>
          <w:rFonts w:asciiTheme="minorHAnsi" w:hAnsiTheme="minorHAnsi"/>
          <w:spacing w:val="-3"/>
        </w:rPr>
        <w:t xml:space="preserve"> </w:t>
      </w:r>
      <w:r w:rsidRPr="00BA32B2">
        <w:rPr>
          <w:rFonts w:asciiTheme="minorHAnsi" w:hAnsiTheme="minorHAnsi"/>
        </w:rPr>
        <w:t>been made,</w:t>
      </w:r>
      <w:r w:rsidRPr="00BA32B2">
        <w:rPr>
          <w:rFonts w:asciiTheme="minorHAnsi" w:hAnsiTheme="minorHAnsi"/>
          <w:spacing w:val="-4"/>
        </w:rPr>
        <w:t xml:space="preserve"> </w:t>
      </w:r>
      <w:r w:rsidRPr="00BA32B2">
        <w:rPr>
          <w:rFonts w:asciiTheme="minorHAnsi" w:hAnsiTheme="minorHAnsi"/>
        </w:rPr>
        <w:t>return</w:t>
      </w:r>
      <w:r w:rsidRPr="00BA32B2">
        <w:rPr>
          <w:rFonts w:asciiTheme="minorHAnsi" w:hAnsiTheme="minorHAnsi"/>
          <w:spacing w:val="-3"/>
        </w:rPr>
        <w:t xml:space="preserve"> </w:t>
      </w:r>
      <w:r w:rsidRPr="00BA32B2">
        <w:rPr>
          <w:rFonts w:asciiTheme="minorHAnsi" w:hAnsiTheme="minorHAnsi"/>
        </w:rPr>
        <w:t>to</w:t>
      </w:r>
      <w:r w:rsidRPr="00BA32B2">
        <w:rPr>
          <w:rFonts w:asciiTheme="minorHAnsi" w:hAnsiTheme="minorHAnsi"/>
          <w:spacing w:val="-3"/>
        </w:rPr>
        <w:t xml:space="preserve"> </w:t>
      </w:r>
      <w:r w:rsidRPr="00BA32B2">
        <w:rPr>
          <w:rFonts w:asciiTheme="minorHAnsi" w:hAnsiTheme="minorHAnsi"/>
        </w:rPr>
        <w:t>the</w:t>
      </w:r>
      <w:r w:rsidRPr="00BA32B2">
        <w:rPr>
          <w:rFonts w:asciiTheme="minorHAnsi" w:hAnsiTheme="minorHAnsi"/>
          <w:spacing w:val="-3"/>
        </w:rPr>
        <w:t xml:space="preserve"> </w:t>
      </w:r>
      <w:r w:rsidRPr="00BA32B2">
        <w:rPr>
          <w:rFonts w:asciiTheme="minorHAnsi" w:hAnsiTheme="minorHAnsi"/>
        </w:rPr>
        <w:t>top</w:t>
      </w:r>
      <w:r w:rsidRPr="00BA32B2">
        <w:rPr>
          <w:rFonts w:asciiTheme="minorHAnsi" w:hAnsiTheme="minorHAnsi"/>
          <w:spacing w:val="-3"/>
        </w:rPr>
        <w:t xml:space="preserve"> </w:t>
      </w:r>
      <w:r w:rsidRPr="00BA32B2">
        <w:rPr>
          <w:rFonts w:asciiTheme="minorHAnsi" w:hAnsiTheme="minorHAnsi"/>
        </w:rPr>
        <w:t>of the</w:t>
      </w:r>
      <w:r w:rsidRPr="00BA32B2">
        <w:rPr>
          <w:rFonts w:asciiTheme="minorHAnsi" w:hAnsiTheme="minorHAnsi"/>
          <w:spacing w:val="-3"/>
        </w:rPr>
        <w:t xml:space="preserve"> </w:t>
      </w:r>
      <w:r w:rsidRPr="00BA32B2">
        <w:rPr>
          <w:rFonts w:asciiTheme="minorHAnsi" w:hAnsiTheme="minorHAnsi"/>
        </w:rPr>
        <w:t>PO</w:t>
      </w:r>
      <w:r w:rsidRPr="00BA32B2">
        <w:rPr>
          <w:rFonts w:asciiTheme="minorHAnsi" w:hAnsiTheme="minorHAnsi"/>
          <w:spacing w:val="-4"/>
        </w:rPr>
        <w:t xml:space="preserve"> </w:t>
      </w:r>
      <w:r w:rsidRPr="00BA32B2">
        <w:rPr>
          <w:rFonts w:asciiTheme="minorHAnsi" w:hAnsiTheme="minorHAnsi"/>
        </w:rPr>
        <w:t>and click</w:t>
      </w:r>
      <w:r w:rsidRPr="00BA32B2">
        <w:rPr>
          <w:rFonts w:asciiTheme="minorHAnsi" w:hAnsiTheme="minorHAnsi"/>
          <w:spacing w:val="-3"/>
        </w:rPr>
        <w:t xml:space="preserve"> </w:t>
      </w:r>
      <w:r w:rsidRPr="00BA32B2">
        <w:rPr>
          <w:rFonts w:asciiTheme="minorHAnsi" w:hAnsiTheme="minorHAnsi"/>
        </w:rPr>
        <w:t xml:space="preserve">on </w:t>
      </w:r>
      <w:r w:rsidRPr="00BA32B2">
        <w:rPr>
          <w:rFonts w:asciiTheme="minorHAnsi" w:hAnsiTheme="minorHAnsi"/>
          <w:b/>
        </w:rPr>
        <w:t>Accept</w:t>
      </w:r>
      <w:r>
        <w:rPr>
          <w:rFonts w:asciiTheme="minorHAnsi" w:hAnsiTheme="minorHAnsi"/>
          <w:b/>
        </w:rPr>
        <w:t>,</w:t>
      </w:r>
      <w:r w:rsidRPr="00BA32B2">
        <w:rPr>
          <w:rFonts w:asciiTheme="minorHAnsi" w:hAnsiTheme="minorHAnsi"/>
          <w:b/>
          <w:spacing w:val="-1"/>
        </w:rPr>
        <w:t xml:space="preserve"> </w:t>
      </w:r>
      <w:r w:rsidRPr="00BA32B2">
        <w:rPr>
          <w:rFonts w:asciiTheme="minorHAnsi" w:hAnsiTheme="minorHAnsi"/>
          <w:b/>
          <w:bCs/>
          <w:color w:val="C00000"/>
        </w:rPr>
        <w:t>do not click on edit</w:t>
      </w:r>
      <w:r w:rsidRPr="00BA32B2">
        <w:rPr>
          <w:rFonts w:asciiTheme="minorHAnsi" w:hAnsiTheme="minorHAnsi"/>
        </w:rPr>
        <w:t>.</w:t>
      </w:r>
      <w:r w:rsidRPr="00BA32B2">
        <w:rPr>
          <w:rFonts w:asciiTheme="minorHAnsi" w:hAnsiTheme="minorHAnsi"/>
          <w:spacing w:val="40"/>
        </w:rPr>
        <w:t xml:space="preserve"> </w:t>
      </w:r>
      <w:r w:rsidRPr="00BA32B2">
        <w:rPr>
          <w:rFonts w:asciiTheme="minorHAnsi" w:hAnsiTheme="minorHAnsi"/>
        </w:rPr>
        <w:t>This will return the PO to your assigned Analyst.</w:t>
      </w:r>
    </w:p>
    <w:p w14:paraId="0434A043" w14:textId="77777777" w:rsidR="00BA32B2" w:rsidRPr="00BA32B2" w:rsidRDefault="00BA32B2" w:rsidP="00BA32B2">
      <w:pPr>
        <w:pStyle w:val="BodyText"/>
        <w:ind w:right="129"/>
        <w:rPr>
          <w:rFonts w:asciiTheme="minorHAnsi" w:hAnsiTheme="minorHAnsi"/>
        </w:rPr>
      </w:pPr>
    </w:p>
    <w:p w14:paraId="0826AE05" w14:textId="77777777" w:rsidR="00BA32B2" w:rsidRPr="00BA32B2" w:rsidRDefault="00BA32B2" w:rsidP="00BA32B2"/>
    <w:p w14:paraId="195D4D9C" w14:textId="2FB1A40F" w:rsidR="00BA32B2" w:rsidRPr="00BA32B2" w:rsidRDefault="00BA32B2" w:rsidP="00BA32B2">
      <w:pPr>
        <w:jc w:val="right"/>
        <w:rPr>
          <w:i/>
          <w:iCs/>
          <w:sz w:val="20"/>
          <w:szCs w:val="20"/>
        </w:rPr>
      </w:pPr>
      <w:r w:rsidRPr="00BA32B2">
        <w:rPr>
          <w:i/>
          <w:iCs/>
          <w:sz w:val="20"/>
          <w:szCs w:val="20"/>
        </w:rPr>
        <w:t>Revised 3/3/21</w:t>
      </w:r>
    </w:p>
    <w:p w14:paraId="17398A85" w14:textId="77777777" w:rsidR="00BA32B2" w:rsidRPr="00BA32B2" w:rsidRDefault="00BA32B2" w:rsidP="00BA32B2"/>
    <w:sectPr w:rsidR="00BA32B2" w:rsidRPr="00BA3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AC2E8" w14:textId="77777777" w:rsidR="00BA32B2" w:rsidRDefault="00BA32B2" w:rsidP="00BA32B2">
      <w:pPr>
        <w:spacing w:after="0" w:line="240" w:lineRule="auto"/>
      </w:pPr>
      <w:r>
        <w:separator/>
      </w:r>
    </w:p>
  </w:endnote>
  <w:endnote w:type="continuationSeparator" w:id="0">
    <w:p w14:paraId="32382616" w14:textId="77777777" w:rsidR="00BA32B2" w:rsidRDefault="00BA32B2" w:rsidP="00BA3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F3819" w14:textId="77777777" w:rsidR="00BA32B2" w:rsidRDefault="00BA32B2" w:rsidP="00BA32B2">
      <w:pPr>
        <w:spacing w:after="0" w:line="240" w:lineRule="auto"/>
      </w:pPr>
      <w:r>
        <w:separator/>
      </w:r>
    </w:p>
  </w:footnote>
  <w:footnote w:type="continuationSeparator" w:id="0">
    <w:p w14:paraId="06C6935D" w14:textId="77777777" w:rsidR="00BA32B2" w:rsidRDefault="00BA32B2" w:rsidP="00BA3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B2D54"/>
    <w:multiLevelType w:val="hybridMultilevel"/>
    <w:tmpl w:val="67DCD0D0"/>
    <w:lvl w:ilvl="0" w:tplc="381E5586">
      <w:start w:val="1"/>
      <w:numFmt w:val="decimal"/>
      <w:lvlText w:val="%1."/>
      <w:lvlJc w:val="left"/>
      <w:pPr>
        <w:ind w:left="412" w:hanging="29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B807E48">
      <w:numFmt w:val="bullet"/>
      <w:lvlText w:val="•"/>
      <w:lvlJc w:val="left"/>
      <w:pPr>
        <w:ind w:left="1478" w:hanging="293"/>
      </w:pPr>
      <w:rPr>
        <w:rFonts w:hint="default"/>
        <w:lang w:val="en-US" w:eastAsia="en-US" w:bidi="ar-SA"/>
      </w:rPr>
    </w:lvl>
    <w:lvl w:ilvl="2" w:tplc="FBF4521C">
      <w:numFmt w:val="bullet"/>
      <w:lvlText w:val="•"/>
      <w:lvlJc w:val="left"/>
      <w:pPr>
        <w:ind w:left="2536" w:hanging="293"/>
      </w:pPr>
      <w:rPr>
        <w:rFonts w:hint="default"/>
        <w:lang w:val="en-US" w:eastAsia="en-US" w:bidi="ar-SA"/>
      </w:rPr>
    </w:lvl>
    <w:lvl w:ilvl="3" w:tplc="8A0C59DA">
      <w:numFmt w:val="bullet"/>
      <w:lvlText w:val="•"/>
      <w:lvlJc w:val="left"/>
      <w:pPr>
        <w:ind w:left="3594" w:hanging="293"/>
      </w:pPr>
      <w:rPr>
        <w:rFonts w:hint="default"/>
        <w:lang w:val="en-US" w:eastAsia="en-US" w:bidi="ar-SA"/>
      </w:rPr>
    </w:lvl>
    <w:lvl w:ilvl="4" w:tplc="77D6E772">
      <w:numFmt w:val="bullet"/>
      <w:lvlText w:val="•"/>
      <w:lvlJc w:val="left"/>
      <w:pPr>
        <w:ind w:left="4652" w:hanging="293"/>
      </w:pPr>
      <w:rPr>
        <w:rFonts w:hint="default"/>
        <w:lang w:val="en-US" w:eastAsia="en-US" w:bidi="ar-SA"/>
      </w:rPr>
    </w:lvl>
    <w:lvl w:ilvl="5" w:tplc="BAD88F9E">
      <w:numFmt w:val="bullet"/>
      <w:lvlText w:val="•"/>
      <w:lvlJc w:val="left"/>
      <w:pPr>
        <w:ind w:left="5710" w:hanging="293"/>
      </w:pPr>
      <w:rPr>
        <w:rFonts w:hint="default"/>
        <w:lang w:val="en-US" w:eastAsia="en-US" w:bidi="ar-SA"/>
      </w:rPr>
    </w:lvl>
    <w:lvl w:ilvl="6" w:tplc="170C7E46">
      <w:numFmt w:val="bullet"/>
      <w:lvlText w:val="•"/>
      <w:lvlJc w:val="left"/>
      <w:pPr>
        <w:ind w:left="6768" w:hanging="293"/>
      </w:pPr>
      <w:rPr>
        <w:rFonts w:hint="default"/>
        <w:lang w:val="en-US" w:eastAsia="en-US" w:bidi="ar-SA"/>
      </w:rPr>
    </w:lvl>
    <w:lvl w:ilvl="7" w:tplc="DF4847CE">
      <w:numFmt w:val="bullet"/>
      <w:lvlText w:val="•"/>
      <w:lvlJc w:val="left"/>
      <w:pPr>
        <w:ind w:left="7826" w:hanging="293"/>
      </w:pPr>
      <w:rPr>
        <w:rFonts w:hint="default"/>
        <w:lang w:val="en-US" w:eastAsia="en-US" w:bidi="ar-SA"/>
      </w:rPr>
    </w:lvl>
    <w:lvl w:ilvl="8" w:tplc="33022590">
      <w:numFmt w:val="bullet"/>
      <w:lvlText w:val="•"/>
      <w:lvlJc w:val="left"/>
      <w:pPr>
        <w:ind w:left="8884" w:hanging="293"/>
      </w:pPr>
      <w:rPr>
        <w:rFonts w:hint="default"/>
        <w:lang w:val="en-US" w:eastAsia="en-US" w:bidi="ar-SA"/>
      </w:rPr>
    </w:lvl>
  </w:abstractNum>
  <w:num w:numId="1" w16cid:durableId="1734503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B2"/>
    <w:rsid w:val="00004372"/>
    <w:rsid w:val="00170146"/>
    <w:rsid w:val="001D1FE7"/>
    <w:rsid w:val="0024335B"/>
    <w:rsid w:val="0029356C"/>
    <w:rsid w:val="0070135A"/>
    <w:rsid w:val="00727566"/>
    <w:rsid w:val="007A52B9"/>
    <w:rsid w:val="007F1428"/>
    <w:rsid w:val="00847A56"/>
    <w:rsid w:val="008E643C"/>
    <w:rsid w:val="00AC6F7D"/>
    <w:rsid w:val="00B8434E"/>
    <w:rsid w:val="00BA32B2"/>
    <w:rsid w:val="00BF0355"/>
    <w:rsid w:val="00C7157A"/>
    <w:rsid w:val="00CC2C36"/>
    <w:rsid w:val="00E73C65"/>
    <w:rsid w:val="00ED61CC"/>
    <w:rsid w:val="00F6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202E3"/>
  <w15:chartTrackingRefBased/>
  <w15:docId w15:val="{40058791-9F4A-4333-9A25-0FBA650C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2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2B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2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2B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2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2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2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2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2B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32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2B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2B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2B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2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2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2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2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2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2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2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2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A32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2B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2B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2B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2B2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A32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A32B2"/>
    <w:rPr>
      <w:rFonts w:ascii="Calibri" w:eastAsia="Calibri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A3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2B2"/>
  </w:style>
  <w:style w:type="paragraph" w:styleId="Footer">
    <w:name w:val="footer"/>
    <w:basedOn w:val="Normal"/>
    <w:link w:val="FooterChar"/>
    <w:uiPriority w:val="99"/>
    <w:unhideWhenUsed/>
    <w:rsid w:val="00BA3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1408</Characters>
  <Application>Microsoft Office Word</Application>
  <DocSecurity>0</DocSecurity>
  <Lines>11</Lines>
  <Paragraphs>3</Paragraphs>
  <ScaleCrop>false</ScaleCrop>
  <Company>State of Louisiana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Clark (DOA)</dc:creator>
  <cp:keywords/>
  <dc:description/>
  <cp:lastModifiedBy>Monica Clark (DOA)</cp:lastModifiedBy>
  <cp:revision>1</cp:revision>
  <dcterms:created xsi:type="dcterms:W3CDTF">2025-09-16T15:08:00Z</dcterms:created>
  <dcterms:modified xsi:type="dcterms:W3CDTF">2025-09-16T15:13:00Z</dcterms:modified>
</cp:coreProperties>
</file>