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BB" w:rsidRPr="001574BE" w:rsidRDefault="007572BB" w:rsidP="007572BB">
      <w:pPr>
        <w:jc w:val="both"/>
        <w:rPr>
          <w:rFonts w:ascii="Arial" w:hAnsi="Arial" w:cs="Arial"/>
          <w:b/>
          <w:sz w:val="20"/>
          <w:szCs w:val="20"/>
          <w:u w:val="single"/>
        </w:rPr>
      </w:pPr>
      <w:r w:rsidRPr="001574BE">
        <w:rPr>
          <w:rFonts w:ascii="Arial" w:hAnsi="Arial" w:cs="Arial"/>
          <w:b/>
          <w:sz w:val="20"/>
          <w:szCs w:val="20"/>
          <w:u w:val="single"/>
        </w:rPr>
        <w:t>Model IT Staffing Resource Task Order</w:t>
      </w:r>
    </w:p>
    <w:p w:rsidR="007572BB" w:rsidRPr="001574BE" w:rsidRDefault="007572BB" w:rsidP="007572BB">
      <w:pPr>
        <w:jc w:val="both"/>
        <w:rPr>
          <w:rFonts w:ascii="Arial" w:hAnsi="Arial" w:cs="Arial"/>
          <w:sz w:val="20"/>
          <w:szCs w:val="20"/>
        </w:rPr>
      </w:pPr>
    </w:p>
    <w:p w:rsidR="007572BB" w:rsidRPr="001574BE" w:rsidRDefault="007572BB" w:rsidP="007572BB">
      <w:pPr>
        <w:spacing w:after="120"/>
        <w:jc w:val="center"/>
        <w:rPr>
          <w:rFonts w:ascii="Arial" w:hAnsi="Arial" w:cs="Arial"/>
          <w:b/>
          <w:bCs/>
          <w:color w:val="000000"/>
          <w:sz w:val="20"/>
          <w:szCs w:val="20"/>
        </w:rPr>
      </w:pPr>
      <w:bookmarkStart w:id="0" w:name="_Toc523836886"/>
      <w:r w:rsidRPr="001574BE">
        <w:rPr>
          <w:rFonts w:ascii="Arial" w:hAnsi="Arial" w:cs="Arial"/>
          <w:b/>
          <w:bCs/>
          <w:color w:val="000000"/>
          <w:sz w:val="20"/>
          <w:szCs w:val="20"/>
        </w:rPr>
        <w:t>STATE OF LOUISIANA</w:t>
      </w:r>
    </w:p>
    <w:p w:rsidR="007572BB" w:rsidRPr="001574BE" w:rsidRDefault="007572BB" w:rsidP="007572BB">
      <w:pPr>
        <w:tabs>
          <w:tab w:val="center" w:pos="4824"/>
        </w:tabs>
        <w:spacing w:after="120"/>
        <w:jc w:val="center"/>
        <w:rPr>
          <w:rFonts w:ascii="Arial" w:hAnsi="Arial" w:cs="Arial"/>
          <w:color w:val="FFFFFF" w:themeColor="background1"/>
          <w:sz w:val="20"/>
          <w:szCs w:val="20"/>
          <w14:textFill>
            <w14:noFill/>
          </w14:textFill>
        </w:rPr>
      </w:pPr>
      <w:r w:rsidRPr="001574BE">
        <w:rPr>
          <w:rFonts w:ascii="Arial" w:hAnsi="Arial" w:cs="Arial"/>
          <w:color w:val="000000" w:themeColor="text1"/>
          <w:sz w:val="20"/>
          <w:szCs w:val="20"/>
        </w:rPr>
        <w:t>CONTRACT Number {Insert Contract Number}</w:t>
      </w:r>
    </w:p>
    <w:p w:rsidR="007572BB" w:rsidRPr="001574BE" w:rsidRDefault="007572BB" w:rsidP="007572BB">
      <w:pPr>
        <w:spacing w:after="120"/>
        <w:jc w:val="center"/>
        <w:rPr>
          <w:rFonts w:ascii="Arial" w:hAnsi="Arial" w:cs="Arial"/>
          <w:b/>
          <w:bCs/>
          <w:color w:val="000000"/>
          <w:sz w:val="20"/>
          <w:szCs w:val="20"/>
        </w:rPr>
      </w:pPr>
      <w:r w:rsidRPr="001574BE">
        <w:rPr>
          <w:rFonts w:ascii="Arial" w:hAnsi="Arial" w:cs="Arial"/>
          <w:b/>
          <w:bCs/>
          <w:color w:val="000000"/>
          <w:sz w:val="20"/>
          <w:szCs w:val="20"/>
        </w:rPr>
        <w:t>TASK ORDER {Insert Task Order Number}</w:t>
      </w:r>
    </w:p>
    <w:p w:rsidR="007572BB" w:rsidRPr="001574BE" w:rsidRDefault="007572BB" w:rsidP="007572BB">
      <w:pPr>
        <w:pStyle w:val="BodyText"/>
        <w:rPr>
          <w:rFonts w:cs="Arial"/>
          <w:sz w:val="20"/>
        </w:rPr>
      </w:pP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Task Order</w:t>
      </w:r>
    </w:p>
    <w:p w:rsidR="007572BB" w:rsidRPr="001574BE" w:rsidRDefault="007572BB" w:rsidP="007572BB">
      <w:pPr>
        <w:pStyle w:val="ListParagraph"/>
        <w:ind w:left="360"/>
        <w:jc w:val="both"/>
        <w:rPr>
          <w:rFonts w:ascii="Arial" w:hAnsi="Arial" w:cs="Arial"/>
          <w:sz w:val="20"/>
          <w:szCs w:val="20"/>
        </w:rPr>
      </w:pPr>
      <w:r w:rsidRPr="001574BE">
        <w:rPr>
          <w:rFonts w:ascii="Arial" w:hAnsi="Arial" w:cs="Arial"/>
          <w:sz w:val="20"/>
          <w:szCs w:val="20"/>
        </w:rPr>
        <w:t>Be it known, that effective {effective date of Task Order}, the {Using Agency Name} (hereinafter sometimes referred to as “Using Agency”) and {Name of Contractor}, {Address of Contractor} (hereinafter sometimes referred to as “Contractor”) do hereby enter into this Task Order under the following terms and conditions.</w:t>
      </w:r>
    </w:p>
    <w:p w:rsidR="007572BB" w:rsidRPr="001574BE" w:rsidRDefault="007572BB" w:rsidP="007572BB">
      <w:pPr>
        <w:pStyle w:val="ListParagraph"/>
        <w:ind w:left="360"/>
        <w:rPr>
          <w:rFonts w:ascii="Arial" w:hAnsi="Arial" w:cs="Arial"/>
          <w:b/>
          <w:sz w:val="20"/>
          <w:szCs w:val="20"/>
        </w:rPr>
      </w:pPr>
    </w:p>
    <w:p w:rsidR="007572BB"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 xml:space="preserve">Controlling Contract </w:t>
      </w:r>
    </w:p>
    <w:p w:rsidR="000469A5" w:rsidRPr="000469A5" w:rsidRDefault="000469A5" w:rsidP="000469A5">
      <w:pPr>
        <w:pStyle w:val="ListParagraph"/>
        <w:spacing w:after="0" w:line="240" w:lineRule="auto"/>
        <w:ind w:left="360"/>
        <w:rPr>
          <w:rFonts w:ascii="Arial" w:hAnsi="Arial" w:cs="Arial"/>
          <w:b/>
          <w:sz w:val="20"/>
          <w:szCs w:val="20"/>
        </w:rPr>
      </w:pPr>
    </w:p>
    <w:p w:rsidR="007572BB" w:rsidRPr="001574BE" w:rsidRDefault="007572BB" w:rsidP="007572BB">
      <w:pPr>
        <w:pStyle w:val="ListParagraph"/>
        <w:numPr>
          <w:ilvl w:val="1"/>
          <w:numId w:val="3"/>
        </w:numPr>
        <w:tabs>
          <w:tab w:val="clear" w:pos="1080"/>
        </w:tabs>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 xml:space="preserve">This Task Order {Insert task order number} is issued under the Information Technology Staffing Support contract dated ______, 2023 (“Contract”) between the State of Louisiana, Division of Administration, Office of Technology Services (herein sometimes referred to as the “State” or “OTS”) and </w:t>
      </w:r>
      <w:r w:rsidRPr="001574BE">
        <w:rPr>
          <w:rFonts w:ascii="Arial" w:hAnsi="Arial" w:cs="Arial"/>
          <w:color w:val="000000" w:themeColor="text1"/>
          <w:sz w:val="20"/>
          <w:szCs w:val="20"/>
        </w:rPr>
        <w:t xml:space="preserve">Contractor. </w:t>
      </w:r>
      <w:r w:rsidRPr="001574BE">
        <w:rPr>
          <w:rFonts w:ascii="Arial" w:hAnsi="Arial" w:cs="Arial"/>
          <w:sz w:val="20"/>
          <w:szCs w:val="20"/>
        </w:rPr>
        <w:t xml:space="preserve"> All terms and conditions of the Contract are hereby incorporated by reference in this Task Order.</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Background and Objective</w:t>
      </w:r>
    </w:p>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0"/>
          <w:numId w:val="1"/>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1"/>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1"/>
        </w:numPr>
        <w:spacing w:after="0" w:line="240" w:lineRule="auto"/>
        <w:jc w:val="both"/>
        <w:rPr>
          <w:rFonts w:ascii="Arial" w:hAnsi="Arial" w:cs="Arial"/>
          <w:vanish/>
          <w:sz w:val="20"/>
          <w:szCs w:val="20"/>
        </w:rPr>
      </w:pPr>
    </w:p>
    <w:p w:rsidR="007572BB" w:rsidRPr="001574BE" w:rsidRDefault="007572BB" w:rsidP="007572BB">
      <w:pPr>
        <w:pStyle w:val="ListParagraph"/>
        <w:numPr>
          <w:ilvl w:val="1"/>
          <w:numId w:val="1"/>
        </w:numPr>
        <w:spacing w:after="0" w:line="240" w:lineRule="auto"/>
        <w:ind w:left="900" w:hanging="540"/>
        <w:jc w:val="both"/>
        <w:rPr>
          <w:rFonts w:ascii="Arial" w:hAnsi="Arial" w:cs="Arial"/>
          <w:sz w:val="20"/>
          <w:szCs w:val="20"/>
        </w:rPr>
      </w:pPr>
      <w:r w:rsidRPr="001574BE">
        <w:rPr>
          <w:rFonts w:ascii="Arial" w:hAnsi="Arial" w:cs="Arial"/>
          <w:sz w:val="20"/>
          <w:szCs w:val="20"/>
        </w:rPr>
        <w:t>This Task Order provides authorization and funding to perform IT Staffing Support services under the Contract from {beginning date of work on this Task Order} through {End date of work on this Task</w:t>
      </w:r>
      <w:r w:rsidR="000469A5">
        <w:rPr>
          <w:rFonts w:ascii="Arial" w:hAnsi="Arial" w:cs="Arial"/>
          <w:sz w:val="20"/>
          <w:szCs w:val="20"/>
        </w:rPr>
        <w:t xml:space="preserve"> Order; not to be beyond June 30</w:t>
      </w:r>
      <w:r w:rsidRPr="001574BE">
        <w:rPr>
          <w:rFonts w:ascii="Arial" w:hAnsi="Arial" w:cs="Arial"/>
          <w:sz w:val="20"/>
          <w:szCs w:val="20"/>
        </w:rPr>
        <w:t>, 2029}.</w:t>
      </w:r>
    </w:p>
    <w:p w:rsidR="007572BB" w:rsidRPr="001574BE" w:rsidRDefault="007572BB" w:rsidP="007572BB">
      <w:pPr>
        <w:pStyle w:val="ListParagraph"/>
        <w:ind w:left="900"/>
        <w:jc w:val="both"/>
        <w:rPr>
          <w:rFonts w:ascii="Arial" w:hAnsi="Arial" w:cs="Arial"/>
          <w:sz w:val="20"/>
          <w:szCs w:val="20"/>
        </w:rPr>
      </w:pPr>
    </w:p>
    <w:p w:rsidR="007572BB" w:rsidRPr="001574BE" w:rsidRDefault="007572BB" w:rsidP="007572BB">
      <w:pPr>
        <w:pStyle w:val="ListParagraph"/>
        <w:numPr>
          <w:ilvl w:val="1"/>
          <w:numId w:val="1"/>
        </w:numPr>
        <w:spacing w:after="0" w:line="240" w:lineRule="auto"/>
        <w:ind w:left="900" w:hanging="540"/>
        <w:jc w:val="both"/>
        <w:rPr>
          <w:rFonts w:ascii="Arial" w:hAnsi="Arial" w:cs="Arial"/>
          <w:sz w:val="20"/>
          <w:szCs w:val="20"/>
        </w:rPr>
      </w:pPr>
      <w:r w:rsidRPr="001574BE">
        <w:rPr>
          <w:rFonts w:ascii="Arial" w:hAnsi="Arial" w:cs="Arial"/>
          <w:sz w:val="20"/>
          <w:szCs w:val="20"/>
        </w:rPr>
        <w:t>Contractor shall provide temporary IT personnel (Contract Staff) to serve as {list job titles of Contract Staff}.</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1"/>
          <w:numId w:val="1"/>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The Using Agency has designated the {Name or Title of person serving as Project Manager} to serve as the Using Agency’s Project Manager for the engagement authorized by this Task Order.</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1"/>
          <w:numId w:val="1"/>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 xml:space="preserve">Services shall be </w:t>
      </w:r>
      <w:r w:rsidRPr="001574BE">
        <w:rPr>
          <w:rFonts w:ascii="Arial" w:hAnsi="Arial" w:cs="Arial"/>
          <w:iCs/>
          <w:sz w:val="20"/>
          <w:szCs w:val="20"/>
        </w:rPr>
        <w:t>performed {offsite/onsite} at {location work is to be performed}.</w:t>
      </w:r>
    </w:p>
    <w:p w:rsidR="007572BB" w:rsidRPr="001574BE" w:rsidRDefault="007572BB" w:rsidP="007572BB">
      <w:pPr>
        <w:ind w:left="360"/>
        <w:jc w:val="both"/>
        <w:rPr>
          <w:rFonts w:ascii="Arial" w:hAnsi="Arial" w:cs="Arial"/>
          <w:sz w:val="20"/>
          <w:szCs w:val="20"/>
        </w:rPr>
      </w:pP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Statement of Work </w:t>
      </w:r>
    </w:p>
    <w:p w:rsidR="007572BB" w:rsidRPr="001574BE" w:rsidRDefault="007572BB" w:rsidP="007572BB">
      <w:pPr>
        <w:ind w:left="900" w:hanging="540"/>
        <w:rPr>
          <w:rFonts w:ascii="Arial" w:hAnsi="Arial" w:cs="Arial"/>
          <w:sz w:val="20"/>
          <w:szCs w:val="20"/>
        </w:rPr>
      </w:pPr>
    </w:p>
    <w:p w:rsidR="007572BB" w:rsidRPr="001574BE" w:rsidRDefault="007572BB" w:rsidP="007572BB">
      <w:pPr>
        <w:pStyle w:val="ListParagraph"/>
        <w:numPr>
          <w:ilvl w:val="1"/>
          <w:numId w:val="3"/>
        </w:numPr>
        <w:spacing w:after="0" w:line="240" w:lineRule="auto"/>
        <w:ind w:left="900" w:hanging="540"/>
        <w:jc w:val="both"/>
        <w:rPr>
          <w:rFonts w:ascii="Arial" w:hAnsi="Arial" w:cs="Arial"/>
          <w:sz w:val="20"/>
          <w:szCs w:val="20"/>
        </w:rPr>
      </w:pPr>
      <w:r w:rsidRPr="001574BE">
        <w:rPr>
          <w:rFonts w:ascii="Arial" w:hAnsi="Arial" w:cs="Arial"/>
          <w:sz w:val="20"/>
          <w:szCs w:val="20"/>
        </w:rPr>
        <w:t>This Statement of Work (SOW) defines the tasks to be performed by Contractor under the terms and conditions of the governing Contract. Contractor shall provide Contract Staff to augment Using Agency staff in the Staffing Support Area identified in the governing Contract.  Services will be provided on the basis of time as specified in Section 7 of this Task Order.</w:t>
      </w:r>
    </w:p>
    <w:p w:rsidR="007572BB" w:rsidRDefault="007572BB" w:rsidP="007572BB">
      <w:pPr>
        <w:jc w:val="both"/>
        <w:rPr>
          <w:rFonts w:ascii="Arial" w:hAnsi="Arial" w:cs="Arial"/>
          <w:sz w:val="20"/>
          <w:szCs w:val="20"/>
        </w:rPr>
      </w:pPr>
    </w:p>
    <w:p w:rsidR="000469A5" w:rsidRDefault="000469A5" w:rsidP="007572BB">
      <w:pPr>
        <w:jc w:val="both"/>
        <w:rPr>
          <w:rFonts w:ascii="Arial" w:hAnsi="Arial" w:cs="Arial"/>
          <w:sz w:val="20"/>
          <w:szCs w:val="20"/>
        </w:rPr>
      </w:pPr>
    </w:p>
    <w:p w:rsidR="000469A5" w:rsidRDefault="000469A5" w:rsidP="007572BB">
      <w:pPr>
        <w:jc w:val="both"/>
        <w:rPr>
          <w:rFonts w:ascii="Arial" w:hAnsi="Arial" w:cs="Arial"/>
          <w:sz w:val="20"/>
          <w:szCs w:val="20"/>
        </w:rPr>
      </w:pPr>
    </w:p>
    <w:p w:rsidR="000469A5" w:rsidRPr="001574BE" w:rsidRDefault="000469A5" w:rsidP="007572BB">
      <w:pPr>
        <w:jc w:val="both"/>
        <w:rPr>
          <w:rFonts w:ascii="Arial" w:hAnsi="Arial" w:cs="Arial"/>
          <w:sz w:val="20"/>
          <w:szCs w:val="20"/>
        </w:rPr>
      </w:pPr>
    </w:p>
    <w:p w:rsidR="007572BB" w:rsidRPr="001574BE" w:rsidRDefault="007572BB" w:rsidP="007572BB">
      <w:pPr>
        <w:pStyle w:val="ListParagraph"/>
        <w:numPr>
          <w:ilvl w:val="1"/>
          <w:numId w:val="3"/>
        </w:numPr>
        <w:spacing w:after="0" w:line="240" w:lineRule="auto"/>
        <w:ind w:left="900" w:hanging="540"/>
        <w:rPr>
          <w:rFonts w:ascii="Arial" w:hAnsi="Arial" w:cs="Arial"/>
          <w:sz w:val="20"/>
          <w:szCs w:val="20"/>
        </w:rPr>
      </w:pPr>
      <w:r w:rsidRPr="001574BE">
        <w:rPr>
          <w:rFonts w:ascii="Arial" w:hAnsi="Arial" w:cs="Arial"/>
          <w:sz w:val="20"/>
          <w:szCs w:val="20"/>
        </w:rPr>
        <w:lastRenderedPageBreak/>
        <w:t>The following table provides a summary of the Contract Staff’s duties:</w:t>
      </w:r>
    </w:p>
    <w:p w:rsidR="007572BB" w:rsidRPr="001574BE" w:rsidRDefault="007572BB" w:rsidP="007572BB">
      <w:pPr>
        <w:rPr>
          <w:rFonts w:ascii="Arial" w:hAnsi="Arial" w:cs="Arial"/>
          <w:sz w:val="20"/>
          <w:szCs w:val="20"/>
        </w:rPr>
      </w:pPr>
    </w:p>
    <w:tbl>
      <w:tblPr>
        <w:tblW w:w="9437" w:type="dxa"/>
        <w:tblInd w:w="93" w:type="dxa"/>
        <w:tblLayout w:type="fixed"/>
        <w:tblLook w:val="04A0" w:firstRow="1" w:lastRow="0" w:firstColumn="1" w:lastColumn="0" w:noHBand="0" w:noVBand="1"/>
      </w:tblPr>
      <w:tblGrid>
        <w:gridCol w:w="1247"/>
        <w:gridCol w:w="2250"/>
        <w:gridCol w:w="5940"/>
      </w:tblGrid>
      <w:tr w:rsidR="007572BB" w:rsidRPr="001574BE" w:rsidTr="00BF5870">
        <w:trPr>
          <w:trHeight w:val="345"/>
        </w:trPr>
        <w:tc>
          <w:tcPr>
            <w:tcW w:w="1247"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7572BB" w:rsidRPr="001574BE" w:rsidRDefault="007572BB" w:rsidP="00BF5870">
            <w:pPr>
              <w:jc w:val="center"/>
              <w:rPr>
                <w:rFonts w:ascii="Arial" w:hAnsi="Arial" w:cs="Arial"/>
                <w:b/>
                <w:bCs/>
                <w:color w:val="000000" w:themeColor="text1"/>
                <w:sz w:val="20"/>
                <w:szCs w:val="20"/>
              </w:rPr>
            </w:pPr>
            <w:r w:rsidRPr="001574BE">
              <w:rPr>
                <w:rFonts w:ascii="Arial" w:hAnsi="Arial" w:cs="Arial"/>
                <w:b/>
                <w:bCs/>
                <w:color w:val="000000" w:themeColor="text1"/>
                <w:sz w:val="20"/>
                <w:szCs w:val="20"/>
              </w:rPr>
              <w:t>Service Area</w:t>
            </w:r>
          </w:p>
        </w:tc>
        <w:tc>
          <w:tcPr>
            <w:tcW w:w="2250"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rsidR="007572BB" w:rsidRPr="001574BE" w:rsidRDefault="007572BB" w:rsidP="00BF5870">
            <w:pPr>
              <w:jc w:val="center"/>
              <w:rPr>
                <w:rFonts w:ascii="Arial" w:hAnsi="Arial" w:cs="Arial"/>
                <w:b/>
                <w:bCs/>
                <w:color w:val="000000" w:themeColor="text1"/>
                <w:sz w:val="20"/>
                <w:szCs w:val="20"/>
              </w:rPr>
            </w:pPr>
            <w:r w:rsidRPr="001574BE">
              <w:rPr>
                <w:rFonts w:ascii="Arial" w:hAnsi="Arial" w:cs="Arial"/>
                <w:b/>
                <w:bCs/>
                <w:color w:val="000000" w:themeColor="text1"/>
                <w:sz w:val="20"/>
                <w:szCs w:val="20"/>
              </w:rPr>
              <w:t>No. of</w:t>
            </w:r>
          </w:p>
          <w:p w:rsidR="007572BB" w:rsidRPr="001574BE" w:rsidRDefault="007572BB" w:rsidP="00BF5870">
            <w:pPr>
              <w:jc w:val="center"/>
              <w:rPr>
                <w:rFonts w:ascii="Arial" w:hAnsi="Arial" w:cs="Arial"/>
                <w:b/>
                <w:bCs/>
                <w:color w:val="000000" w:themeColor="text1"/>
                <w:sz w:val="20"/>
                <w:szCs w:val="20"/>
              </w:rPr>
            </w:pPr>
            <w:r w:rsidRPr="001574BE">
              <w:rPr>
                <w:rFonts w:ascii="Arial" w:hAnsi="Arial" w:cs="Arial"/>
                <w:b/>
                <w:bCs/>
                <w:color w:val="000000" w:themeColor="text1"/>
                <w:sz w:val="20"/>
                <w:szCs w:val="20"/>
              </w:rPr>
              <w:t>Positions and Job  Category/Title</w:t>
            </w:r>
          </w:p>
        </w:tc>
        <w:tc>
          <w:tcPr>
            <w:tcW w:w="5940"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rsidR="007572BB" w:rsidRPr="001574BE" w:rsidRDefault="007572BB" w:rsidP="00BF5870">
            <w:pPr>
              <w:jc w:val="center"/>
              <w:rPr>
                <w:rFonts w:ascii="Arial" w:hAnsi="Arial" w:cs="Arial"/>
                <w:b/>
                <w:bCs/>
                <w:color w:val="000000" w:themeColor="text1"/>
                <w:sz w:val="20"/>
                <w:szCs w:val="20"/>
              </w:rPr>
            </w:pPr>
            <w:r w:rsidRPr="001574BE">
              <w:rPr>
                <w:rFonts w:ascii="Arial" w:hAnsi="Arial" w:cs="Arial"/>
                <w:b/>
                <w:bCs/>
                <w:color w:val="000000" w:themeColor="text1"/>
                <w:sz w:val="20"/>
                <w:szCs w:val="20"/>
              </w:rPr>
              <w:t>Responsibilities</w:t>
            </w:r>
          </w:p>
        </w:tc>
      </w:tr>
      <w:tr w:rsidR="007572BB" w:rsidRPr="001574BE" w:rsidTr="00BF5870">
        <w:trPr>
          <w:trHeight w:val="315"/>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7572BB" w:rsidRPr="001574BE" w:rsidRDefault="007572BB" w:rsidP="00BF5870">
            <w:pPr>
              <w:jc w:val="center"/>
              <w:rPr>
                <w:rFonts w:ascii="Arial" w:hAnsi="Arial" w:cs="Arial"/>
                <w:color w:val="000000"/>
                <w:sz w:val="20"/>
                <w:szCs w:val="20"/>
              </w:rPr>
            </w:pPr>
            <w:r w:rsidRPr="001574BE">
              <w:rPr>
                <w:rFonts w:ascii="Arial" w:hAnsi="Arial" w:cs="Arial"/>
                <w:color w:val="000000"/>
                <w:sz w:val="20"/>
                <w:szCs w:val="20"/>
              </w:rPr>
              <w: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7572BB" w:rsidRPr="001574BE" w:rsidRDefault="007572BB" w:rsidP="00BF5870">
            <w:pPr>
              <w:rPr>
                <w:rFonts w:ascii="Arial" w:hAnsi="Arial" w:cs="Arial"/>
                <w:color w:val="000000"/>
                <w:sz w:val="20"/>
                <w:szCs w:val="20"/>
              </w:rPr>
            </w:pPr>
            <w:r w:rsidRPr="001574BE">
              <w:rPr>
                <w:rFonts w:ascii="Arial" w:hAnsi="Arial" w:cs="Arial"/>
                <w:color w:val="000000"/>
                <w:sz w:val="20"/>
                <w:szCs w:val="20"/>
              </w:rPr>
              <w:t>List One (1) Job Title here</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2BB" w:rsidRPr="001574BE" w:rsidRDefault="007572BB" w:rsidP="007572BB">
            <w:pPr>
              <w:pStyle w:val="ListParagraph"/>
              <w:numPr>
                <w:ilvl w:val="0"/>
                <w:numId w:val="6"/>
              </w:numPr>
              <w:tabs>
                <w:tab w:val="clear" w:pos="1055"/>
              </w:tabs>
              <w:spacing w:after="0" w:line="240" w:lineRule="auto"/>
              <w:ind w:left="337"/>
              <w:jc w:val="both"/>
              <w:rPr>
                <w:rFonts w:ascii="Arial" w:hAnsi="Arial" w:cs="Arial"/>
                <w:color w:val="000000"/>
                <w:sz w:val="20"/>
                <w:szCs w:val="20"/>
              </w:rPr>
            </w:pPr>
            <w:r w:rsidRPr="001574BE">
              <w:rPr>
                <w:rFonts w:ascii="Arial" w:hAnsi="Arial" w:cs="Arial"/>
                <w:color w:val="000000"/>
                <w:sz w:val="20"/>
                <w:szCs w:val="20"/>
              </w:rPr>
              <w:t>?????</w:t>
            </w:r>
          </w:p>
          <w:p w:rsidR="007572BB" w:rsidRPr="001574BE" w:rsidRDefault="007572BB" w:rsidP="007572BB">
            <w:pPr>
              <w:pStyle w:val="ListParagraph"/>
              <w:numPr>
                <w:ilvl w:val="0"/>
                <w:numId w:val="6"/>
              </w:numPr>
              <w:tabs>
                <w:tab w:val="clear" w:pos="1055"/>
              </w:tabs>
              <w:spacing w:after="0" w:line="240" w:lineRule="auto"/>
              <w:ind w:left="337"/>
              <w:rPr>
                <w:rFonts w:ascii="Arial" w:hAnsi="Arial" w:cs="Arial"/>
                <w:color w:val="000000"/>
                <w:sz w:val="20"/>
                <w:szCs w:val="20"/>
              </w:rPr>
            </w:pPr>
          </w:p>
        </w:tc>
      </w:tr>
    </w:tbl>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Deliverables</w:t>
      </w:r>
    </w:p>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1"/>
          <w:numId w:val="3"/>
        </w:numPr>
        <w:tabs>
          <w:tab w:val="clear" w:pos="1080"/>
          <w:tab w:val="num" w:pos="900"/>
        </w:tabs>
        <w:spacing w:after="0" w:line="240" w:lineRule="auto"/>
        <w:ind w:left="900" w:hanging="540"/>
        <w:jc w:val="both"/>
        <w:rPr>
          <w:rFonts w:ascii="Arial" w:hAnsi="Arial" w:cs="Arial"/>
          <w:sz w:val="20"/>
          <w:szCs w:val="20"/>
        </w:rPr>
      </w:pPr>
      <w:r w:rsidRPr="001574BE">
        <w:rPr>
          <w:rFonts w:ascii="Arial" w:hAnsi="Arial" w:cs="Arial"/>
          <w:sz w:val="20"/>
          <w:szCs w:val="20"/>
        </w:rPr>
        <w:t>Contract Staff:  Because this is a staffing support services engagement, the Contract Staff are the deliverables. The Using Agency has</w:t>
      </w:r>
      <w:r>
        <w:rPr>
          <w:rFonts w:ascii="Arial" w:hAnsi="Arial" w:cs="Arial"/>
          <w:sz w:val="20"/>
          <w:szCs w:val="20"/>
        </w:rPr>
        <w:t xml:space="preserve"> previously issued a Request for Response (</w:t>
      </w:r>
      <w:r w:rsidRPr="001574BE">
        <w:rPr>
          <w:rFonts w:ascii="Arial" w:hAnsi="Arial" w:cs="Arial"/>
          <w:sz w:val="20"/>
          <w:szCs w:val="20"/>
        </w:rPr>
        <w:t>RFR) as required by the Contract; {</w:t>
      </w:r>
      <w:r w:rsidRPr="001574BE">
        <w:rPr>
          <w:rFonts w:ascii="Arial" w:hAnsi="Arial" w:cs="Arial"/>
          <w:color w:val="000000" w:themeColor="text1"/>
          <w:sz w:val="20"/>
          <w:szCs w:val="20"/>
        </w:rPr>
        <w:t>Name of Contractor}</w:t>
      </w:r>
      <w:r w:rsidRPr="001574BE">
        <w:rPr>
          <w:rFonts w:ascii="Arial" w:hAnsi="Arial" w:cs="Arial"/>
          <w:b/>
          <w:color w:val="000000" w:themeColor="text1"/>
          <w:sz w:val="20"/>
          <w:szCs w:val="20"/>
        </w:rPr>
        <w:t xml:space="preserve"> </w:t>
      </w:r>
      <w:r w:rsidRPr="001574BE">
        <w:rPr>
          <w:rFonts w:ascii="Arial" w:hAnsi="Arial" w:cs="Arial"/>
          <w:sz w:val="20"/>
          <w:szCs w:val="20"/>
        </w:rPr>
        <w:t>responded by submitting resumes for specific Contract Staff. Submittal of resumes in response to a Contract St</w:t>
      </w:r>
      <w:r w:rsidR="000469A5">
        <w:rPr>
          <w:rFonts w:ascii="Arial" w:hAnsi="Arial" w:cs="Arial"/>
          <w:sz w:val="20"/>
          <w:szCs w:val="20"/>
        </w:rPr>
        <w:t>aff request constitutes a 30</w:t>
      </w:r>
      <w:r w:rsidRPr="001574BE">
        <w:rPr>
          <w:rFonts w:ascii="Arial" w:hAnsi="Arial" w:cs="Arial"/>
          <w:sz w:val="20"/>
          <w:szCs w:val="20"/>
        </w:rPr>
        <w:t xml:space="preserve"> day guarantee of those Contract Staff’s availability to the Using Agency, unless precluded by resignation, illness, or death. By issuance of this Task Order, the Using Agency has accepted Contractor’s offer of the Contract Staff secured for job title(s) listed below.</w:t>
      </w:r>
    </w:p>
    <w:p w:rsidR="007572BB" w:rsidRPr="001574BE" w:rsidRDefault="007572BB" w:rsidP="007572BB">
      <w:pPr>
        <w:jc w:val="both"/>
        <w:rPr>
          <w:rFonts w:ascii="Arial" w:hAnsi="Arial" w:cs="Arial"/>
          <w:sz w:val="20"/>
          <w:szCs w:val="20"/>
        </w:rPr>
      </w:pPr>
    </w:p>
    <w:tbl>
      <w:tblPr>
        <w:tblStyle w:val="TableGrid1"/>
        <w:tblW w:w="0" w:type="auto"/>
        <w:tblInd w:w="2187" w:type="dxa"/>
        <w:tblLook w:val="04A0" w:firstRow="1" w:lastRow="0" w:firstColumn="1" w:lastColumn="0" w:noHBand="0" w:noVBand="1"/>
      </w:tblPr>
      <w:tblGrid>
        <w:gridCol w:w="4975"/>
      </w:tblGrid>
      <w:tr w:rsidR="007572BB" w:rsidRPr="001574BE" w:rsidTr="00BF5870">
        <w:trPr>
          <w:trHeight w:val="349"/>
        </w:trPr>
        <w:tc>
          <w:tcPr>
            <w:tcW w:w="4975"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7572BB" w:rsidRPr="001574BE" w:rsidRDefault="007572BB" w:rsidP="00BF5870">
            <w:pPr>
              <w:rPr>
                <w:rFonts w:ascii="Arial" w:hAnsi="Arial" w:cs="Arial"/>
                <w:b/>
                <w:bCs/>
                <w:color w:val="000000" w:themeColor="text1"/>
              </w:rPr>
            </w:pPr>
            <w:r w:rsidRPr="001574BE">
              <w:rPr>
                <w:rFonts w:ascii="Arial" w:hAnsi="Arial" w:cs="Arial"/>
                <w:b/>
                <w:bCs/>
                <w:color w:val="000000" w:themeColor="text1"/>
              </w:rPr>
              <w:t>Job Title</w:t>
            </w:r>
          </w:p>
        </w:tc>
      </w:tr>
      <w:tr w:rsidR="007572BB" w:rsidRPr="001574BE" w:rsidTr="00BF5870">
        <w:trPr>
          <w:trHeight w:val="349"/>
        </w:trPr>
        <w:tc>
          <w:tcPr>
            <w:tcW w:w="4975" w:type="dxa"/>
          </w:tcPr>
          <w:p w:rsidR="007572BB" w:rsidRPr="001574BE" w:rsidRDefault="007572BB" w:rsidP="00BF5870">
            <w:pPr>
              <w:rPr>
                <w:rFonts w:ascii="Arial" w:hAnsi="Arial" w:cs="Arial"/>
                <w:color w:val="000000"/>
              </w:rPr>
            </w:pPr>
            <w:r w:rsidRPr="001574BE">
              <w:rPr>
                <w:rFonts w:ascii="Arial" w:hAnsi="Arial" w:cs="Arial"/>
                <w:color w:val="000000"/>
              </w:rPr>
              <w:t xml:space="preserve">JOB TITLE LIST  </w:t>
            </w:r>
          </w:p>
          <w:p w:rsidR="007572BB" w:rsidRPr="001574BE" w:rsidRDefault="007572BB" w:rsidP="00BF5870">
            <w:pPr>
              <w:rPr>
                <w:rFonts w:ascii="Arial" w:hAnsi="Arial" w:cs="Arial"/>
              </w:rPr>
            </w:pPr>
            <w:r w:rsidRPr="001574BE">
              <w:rPr>
                <w:rFonts w:ascii="Arial" w:hAnsi="Arial" w:cs="Arial"/>
                <w:color w:val="000000"/>
              </w:rPr>
              <w:t xml:space="preserve">JOB TITLE LIST  </w:t>
            </w:r>
          </w:p>
        </w:tc>
      </w:tr>
    </w:tbl>
    <w:p w:rsidR="007572BB" w:rsidRPr="001574BE" w:rsidRDefault="007572BB" w:rsidP="007572BB">
      <w:pPr>
        <w:ind w:left="720"/>
        <w:rPr>
          <w:rFonts w:ascii="Arial" w:hAnsi="Arial" w:cs="Arial"/>
          <w:sz w:val="20"/>
          <w:szCs w:val="20"/>
        </w:rPr>
      </w:pPr>
    </w:p>
    <w:p w:rsidR="007572BB" w:rsidRPr="001574BE" w:rsidRDefault="007572BB" w:rsidP="007572BB">
      <w:pPr>
        <w:pStyle w:val="ListParagraph"/>
        <w:numPr>
          <w:ilvl w:val="1"/>
          <w:numId w:val="3"/>
        </w:numPr>
        <w:tabs>
          <w:tab w:val="clear" w:pos="1080"/>
          <w:tab w:val="num" w:pos="900"/>
        </w:tabs>
        <w:spacing w:after="0" w:line="240" w:lineRule="auto"/>
        <w:ind w:left="900" w:hanging="540"/>
        <w:jc w:val="both"/>
        <w:rPr>
          <w:rFonts w:ascii="Arial" w:hAnsi="Arial" w:cs="Arial"/>
          <w:b/>
          <w:sz w:val="20"/>
          <w:szCs w:val="20"/>
        </w:rPr>
      </w:pPr>
      <w:r w:rsidRPr="001574BE">
        <w:rPr>
          <w:rFonts w:ascii="Arial" w:hAnsi="Arial" w:cs="Arial"/>
          <w:sz w:val="20"/>
          <w:szCs w:val="20"/>
        </w:rPr>
        <w:t xml:space="preserve">Required Reports: </w:t>
      </w:r>
    </w:p>
    <w:p w:rsidR="007572BB" w:rsidRPr="001574BE" w:rsidRDefault="007572BB" w:rsidP="007572BB">
      <w:pPr>
        <w:pStyle w:val="ListParagraph"/>
        <w:numPr>
          <w:ilvl w:val="0"/>
          <w:numId w:val="5"/>
        </w:numPr>
        <w:spacing w:after="0" w:line="240" w:lineRule="auto"/>
        <w:ind w:left="1260"/>
        <w:jc w:val="both"/>
        <w:rPr>
          <w:rFonts w:ascii="Arial" w:hAnsi="Arial" w:cs="Arial"/>
          <w:b/>
          <w:sz w:val="20"/>
          <w:szCs w:val="20"/>
        </w:rPr>
      </w:pPr>
      <w:r w:rsidRPr="001574BE">
        <w:rPr>
          <w:rFonts w:ascii="Arial" w:hAnsi="Arial" w:cs="Arial"/>
          <w:sz w:val="20"/>
          <w:szCs w:val="20"/>
        </w:rPr>
        <w:t xml:space="preserve">Contractor shall submit a weekly status report to the Using Agency’s Project Manager that lists completed and on-going project activities including project risks, if any.  </w:t>
      </w:r>
    </w:p>
    <w:p w:rsidR="007572BB" w:rsidRPr="001574BE" w:rsidRDefault="007572BB" w:rsidP="007572BB">
      <w:pPr>
        <w:pStyle w:val="ListParagraph"/>
        <w:numPr>
          <w:ilvl w:val="0"/>
          <w:numId w:val="5"/>
        </w:numPr>
        <w:spacing w:after="0" w:line="240" w:lineRule="auto"/>
        <w:ind w:left="1260"/>
        <w:jc w:val="both"/>
        <w:rPr>
          <w:rFonts w:ascii="Arial" w:hAnsi="Arial" w:cs="Arial"/>
          <w:sz w:val="20"/>
          <w:szCs w:val="20"/>
        </w:rPr>
      </w:pPr>
      <w:r w:rsidRPr="001574BE">
        <w:rPr>
          <w:rFonts w:ascii="Arial" w:hAnsi="Arial" w:cs="Arial"/>
          <w:sz w:val="20"/>
          <w:szCs w:val="20"/>
        </w:rPr>
        <w:t xml:space="preserve">Contractor will submit weekly time sheets to the Using Agency Project Manager for hours worked on assigned tasks.  Invoices will be based on time sheets that were approved by the Using Agency Project Manager. </w:t>
      </w:r>
    </w:p>
    <w:p w:rsidR="007572BB" w:rsidRPr="001574BE" w:rsidRDefault="007572BB" w:rsidP="007572BB">
      <w:pPr>
        <w:pStyle w:val="BodyText"/>
        <w:ind w:left="1620" w:hanging="720"/>
        <w:rPr>
          <w:rFonts w:cs="Arial"/>
          <w:b/>
          <w:sz w:val="20"/>
        </w:rPr>
      </w:pPr>
      <w:r w:rsidRPr="001574BE">
        <w:rPr>
          <w:rFonts w:cs="Arial"/>
          <w:b/>
          <w:sz w:val="20"/>
        </w:rPr>
        <w:t xml:space="preserve"> </w:t>
      </w: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 xml:space="preserve">Deliverable Acceptance  </w:t>
      </w:r>
    </w:p>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1"/>
          <w:numId w:val="3"/>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General – Work performed on a contract staff basis in the absence of formal deliverables will be accepted if it has been performed in accordance with the applicable task completion criteria specified in the task assignment.</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1"/>
          <w:numId w:val="3"/>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Submittal and Review – The Using Agency will review any</w:t>
      </w:r>
      <w:r w:rsidR="000469A5">
        <w:rPr>
          <w:rFonts w:ascii="Arial" w:hAnsi="Arial" w:cs="Arial"/>
          <w:sz w:val="20"/>
          <w:szCs w:val="20"/>
        </w:rPr>
        <w:t xml:space="preserve"> formal deliverable within 10</w:t>
      </w:r>
      <w:r w:rsidRPr="001574BE">
        <w:rPr>
          <w:rFonts w:ascii="Arial" w:hAnsi="Arial" w:cs="Arial"/>
          <w:sz w:val="20"/>
          <w:szCs w:val="20"/>
        </w:rPr>
        <w:t xml:space="preserve"> business days after the deliverable is submitted to the Using Agency Project Manager. Failure to deliver all or any essential part of a deliverable shall be cause for non-acceptance.</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1"/>
          <w:numId w:val="3"/>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Notification of acceptance or rejection – If no notification is delivered to</w:t>
      </w:r>
      <w:r w:rsidR="000469A5">
        <w:rPr>
          <w:rFonts w:ascii="Arial" w:hAnsi="Arial" w:cs="Arial"/>
          <w:sz w:val="20"/>
          <w:szCs w:val="20"/>
        </w:rPr>
        <w:t xml:space="preserve"> the Contractor within the 10</w:t>
      </w:r>
      <w:r w:rsidRPr="001574BE">
        <w:rPr>
          <w:rFonts w:ascii="Arial" w:hAnsi="Arial" w:cs="Arial"/>
          <w:sz w:val="20"/>
          <w:szCs w:val="20"/>
        </w:rPr>
        <w:t xml:space="preserve"> day review period, the deliverable will be considered approved. If the Using Agency disapproves a deliverable, the Using Agency will notify Contractor in writing of such disapproval, and will specify those items which, if modified or added, will cause the deliverable to be approved. </w:t>
      </w:r>
    </w:p>
    <w:p w:rsidR="007572BB" w:rsidRPr="001574BE" w:rsidRDefault="007572BB" w:rsidP="007572BB">
      <w:pPr>
        <w:jc w:val="both"/>
        <w:rPr>
          <w:rFonts w:ascii="Arial" w:hAnsi="Arial" w:cs="Arial"/>
          <w:sz w:val="20"/>
          <w:szCs w:val="20"/>
        </w:rPr>
      </w:pPr>
    </w:p>
    <w:p w:rsidR="007572BB" w:rsidRPr="001574BE" w:rsidRDefault="007572BB" w:rsidP="007572BB">
      <w:pPr>
        <w:ind w:left="900"/>
        <w:jc w:val="both"/>
        <w:rPr>
          <w:rFonts w:ascii="Arial" w:hAnsi="Arial" w:cs="Arial"/>
          <w:sz w:val="20"/>
          <w:szCs w:val="20"/>
        </w:rPr>
      </w:pPr>
      <w:r w:rsidRPr="001574BE">
        <w:rPr>
          <w:rFonts w:ascii="Arial" w:hAnsi="Arial" w:cs="Arial"/>
          <w:sz w:val="20"/>
          <w:szCs w:val="20"/>
        </w:rPr>
        <w:lastRenderedPageBreak/>
        <w:t>Contractor will resubmit any disapproved deliverable and the Using Agency Project Manager will review t</w:t>
      </w:r>
      <w:r w:rsidR="000469A5">
        <w:rPr>
          <w:rFonts w:ascii="Arial" w:hAnsi="Arial" w:cs="Arial"/>
          <w:sz w:val="20"/>
          <w:szCs w:val="20"/>
        </w:rPr>
        <w:t>he modifications within five</w:t>
      </w:r>
      <w:r w:rsidRPr="001574BE">
        <w:rPr>
          <w:rFonts w:ascii="Arial" w:hAnsi="Arial" w:cs="Arial"/>
          <w:sz w:val="20"/>
          <w:szCs w:val="20"/>
        </w:rPr>
        <w:t xml:space="preserve"> business days. If no notification is delivered to</w:t>
      </w:r>
      <w:r w:rsidR="000469A5">
        <w:rPr>
          <w:rFonts w:ascii="Arial" w:hAnsi="Arial" w:cs="Arial"/>
          <w:sz w:val="20"/>
          <w:szCs w:val="20"/>
        </w:rPr>
        <w:t xml:space="preserve"> the Contractor within five </w:t>
      </w:r>
      <w:r w:rsidRPr="001574BE">
        <w:rPr>
          <w:rFonts w:ascii="Arial" w:hAnsi="Arial" w:cs="Arial"/>
          <w:sz w:val="20"/>
          <w:szCs w:val="20"/>
        </w:rPr>
        <w:t xml:space="preserve">business days, the deliverable will be considered approved. If the Using Agency disapproves the re-submitted deliverable, the Using Agency will notify the Contractor in writing of any additional deficiencies resulting from the modifications. The parties agree to repeat this process as required until all such identified deficiencies are corrected or a determination of breach or default is made. </w:t>
      </w:r>
    </w:p>
    <w:p w:rsidR="007572BB" w:rsidRPr="001574BE" w:rsidRDefault="007572BB" w:rsidP="007572BB">
      <w:pPr>
        <w:ind w:left="900"/>
        <w:jc w:val="both"/>
        <w:rPr>
          <w:rFonts w:ascii="Arial" w:hAnsi="Arial" w:cs="Arial"/>
          <w:sz w:val="20"/>
          <w:szCs w:val="20"/>
        </w:rPr>
      </w:pPr>
    </w:p>
    <w:p w:rsidR="007572BB" w:rsidRPr="001574BE" w:rsidRDefault="007572BB" w:rsidP="007572BB">
      <w:pPr>
        <w:pStyle w:val="ListParagraph"/>
        <w:numPr>
          <w:ilvl w:val="0"/>
          <w:numId w:val="3"/>
        </w:numPr>
        <w:spacing w:after="0" w:line="240" w:lineRule="auto"/>
        <w:rPr>
          <w:rFonts w:ascii="Arial" w:hAnsi="Arial" w:cs="Arial"/>
          <w:b/>
          <w:sz w:val="20"/>
          <w:szCs w:val="20"/>
        </w:rPr>
      </w:pPr>
      <w:r w:rsidRPr="001574BE">
        <w:rPr>
          <w:rFonts w:ascii="Arial" w:hAnsi="Arial" w:cs="Arial"/>
          <w:b/>
          <w:sz w:val="20"/>
          <w:szCs w:val="20"/>
        </w:rPr>
        <w:t>Compensation and Maximum Amount of Task Order</w:t>
      </w:r>
    </w:p>
    <w:p w:rsidR="007572BB" w:rsidRPr="001574BE" w:rsidRDefault="007572BB" w:rsidP="007572BB">
      <w:pPr>
        <w:pStyle w:val="ListParagraph"/>
        <w:numPr>
          <w:ilvl w:val="0"/>
          <w:numId w:val="4"/>
        </w:numPr>
        <w:spacing w:after="0" w:line="240" w:lineRule="auto"/>
        <w:contextualSpacing w:val="0"/>
        <w:rPr>
          <w:rFonts w:ascii="Arial" w:hAnsi="Arial" w:cs="Arial"/>
          <w:vanish/>
          <w:sz w:val="20"/>
          <w:szCs w:val="20"/>
        </w:rPr>
      </w:pPr>
    </w:p>
    <w:p w:rsidR="007572BB" w:rsidRPr="001574BE" w:rsidRDefault="007572BB" w:rsidP="007572BB">
      <w:pPr>
        <w:jc w:val="both"/>
        <w:rPr>
          <w:rFonts w:ascii="Arial" w:hAnsi="Arial" w:cs="Arial"/>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Pr="001574BE" w:rsidRDefault="007572BB" w:rsidP="007572BB">
      <w:pPr>
        <w:pStyle w:val="ListParagraph"/>
        <w:numPr>
          <w:ilvl w:val="0"/>
          <w:numId w:val="2"/>
        </w:numPr>
        <w:spacing w:after="0" w:line="240" w:lineRule="auto"/>
        <w:jc w:val="both"/>
        <w:rPr>
          <w:rFonts w:ascii="Arial" w:hAnsi="Arial" w:cs="Arial"/>
          <w:vanish/>
          <w:sz w:val="20"/>
          <w:szCs w:val="20"/>
        </w:rPr>
      </w:pPr>
    </w:p>
    <w:p w:rsidR="007572BB" w:rsidRDefault="007572BB" w:rsidP="007572BB">
      <w:pPr>
        <w:pStyle w:val="ListParagraph"/>
        <w:numPr>
          <w:ilvl w:val="1"/>
          <w:numId w:val="2"/>
        </w:numPr>
        <w:spacing w:after="0" w:line="240" w:lineRule="auto"/>
        <w:ind w:left="780"/>
        <w:jc w:val="both"/>
        <w:rPr>
          <w:rFonts w:ascii="Arial" w:hAnsi="Arial" w:cs="Arial"/>
          <w:sz w:val="20"/>
          <w:szCs w:val="20"/>
        </w:rPr>
      </w:pPr>
      <w:r w:rsidRPr="001574BE">
        <w:rPr>
          <w:rFonts w:ascii="Arial" w:hAnsi="Arial" w:cs="Arial"/>
          <w:sz w:val="20"/>
          <w:szCs w:val="20"/>
        </w:rPr>
        <w:t xml:space="preserve">Total estimated hours and cost by Job Category are indicated below, based on the hourly rates established in the Contractor’s response to </w:t>
      </w:r>
      <w:r w:rsidRPr="006956B3">
        <w:rPr>
          <w:rFonts w:ascii="Arial" w:hAnsi="Arial" w:cs="Arial"/>
          <w:sz w:val="20"/>
          <w:szCs w:val="20"/>
        </w:rPr>
        <w:t>the RFR.</w:t>
      </w:r>
      <w:r w:rsidRPr="001574BE">
        <w:rPr>
          <w:rFonts w:ascii="Arial" w:hAnsi="Arial" w:cs="Arial"/>
          <w:sz w:val="20"/>
          <w:szCs w:val="20"/>
        </w:rPr>
        <w:t xml:space="preserve">  </w:t>
      </w:r>
    </w:p>
    <w:p w:rsidR="000469A5" w:rsidRPr="006956B3" w:rsidRDefault="000469A5" w:rsidP="000469A5">
      <w:pPr>
        <w:pStyle w:val="ListParagraph"/>
        <w:spacing w:after="0" w:line="240" w:lineRule="auto"/>
        <w:ind w:left="780"/>
        <w:jc w:val="both"/>
        <w:rPr>
          <w:rFonts w:ascii="Arial" w:hAnsi="Arial" w:cs="Arial"/>
          <w:sz w:val="20"/>
          <w:szCs w:val="20"/>
        </w:rPr>
      </w:pPr>
    </w:p>
    <w:tbl>
      <w:tblPr>
        <w:tblStyle w:val="TableGrid"/>
        <w:tblW w:w="0" w:type="auto"/>
        <w:tblInd w:w="1008" w:type="dxa"/>
        <w:tblLook w:val="04A0" w:firstRow="1" w:lastRow="0" w:firstColumn="1" w:lastColumn="0" w:noHBand="0" w:noVBand="1"/>
      </w:tblPr>
      <w:tblGrid>
        <w:gridCol w:w="4008"/>
        <w:gridCol w:w="1816"/>
        <w:gridCol w:w="1281"/>
        <w:gridCol w:w="1237"/>
      </w:tblGrid>
      <w:tr w:rsidR="007572BB" w:rsidRPr="001574BE" w:rsidTr="00BF5870">
        <w:trPr>
          <w:trHeight w:val="494"/>
        </w:trPr>
        <w:tc>
          <w:tcPr>
            <w:tcW w:w="4008" w:type="dxa"/>
            <w:shd w:val="clear" w:color="auto" w:fill="BFBFBF" w:themeFill="background1" w:themeFillShade="BF"/>
            <w:vAlign w:val="center"/>
          </w:tcPr>
          <w:p w:rsidR="007572BB" w:rsidRPr="001574BE" w:rsidRDefault="007572BB" w:rsidP="00BF5870">
            <w:pPr>
              <w:pStyle w:val="BodyText"/>
              <w:keepNext/>
              <w:rPr>
                <w:rFonts w:cs="Arial"/>
                <w:b/>
                <w:strike w:val="0"/>
                <w:color w:val="000000" w:themeColor="text1"/>
                <w:sz w:val="20"/>
              </w:rPr>
            </w:pPr>
            <w:r w:rsidRPr="001574BE">
              <w:rPr>
                <w:rFonts w:cs="Arial"/>
                <w:b/>
                <w:strike w:val="0"/>
                <w:color w:val="000000" w:themeColor="text1"/>
                <w:sz w:val="20"/>
              </w:rPr>
              <w:t>Job Category/Title</w:t>
            </w:r>
          </w:p>
        </w:tc>
        <w:tc>
          <w:tcPr>
            <w:tcW w:w="1816" w:type="dxa"/>
            <w:shd w:val="clear" w:color="auto" w:fill="BFBFBF" w:themeFill="background1" w:themeFillShade="BF"/>
            <w:vAlign w:val="center"/>
          </w:tcPr>
          <w:p w:rsidR="007572BB" w:rsidRPr="001574BE" w:rsidRDefault="007572BB" w:rsidP="00BF5870">
            <w:pPr>
              <w:pStyle w:val="BodyText"/>
              <w:jc w:val="center"/>
              <w:rPr>
                <w:rFonts w:cs="Arial"/>
                <w:b/>
                <w:strike w:val="0"/>
                <w:color w:val="000000" w:themeColor="text1"/>
                <w:sz w:val="20"/>
              </w:rPr>
            </w:pPr>
            <w:r w:rsidRPr="001574BE">
              <w:rPr>
                <w:rFonts w:cs="Arial"/>
                <w:b/>
                <w:strike w:val="0"/>
                <w:color w:val="000000" w:themeColor="text1"/>
                <w:sz w:val="20"/>
              </w:rPr>
              <w:t>Rate</w:t>
            </w:r>
          </w:p>
        </w:tc>
        <w:tc>
          <w:tcPr>
            <w:tcW w:w="1281" w:type="dxa"/>
            <w:shd w:val="clear" w:color="auto" w:fill="BFBFBF" w:themeFill="background1" w:themeFillShade="BF"/>
          </w:tcPr>
          <w:p w:rsidR="007572BB" w:rsidRPr="001574BE" w:rsidRDefault="007572BB" w:rsidP="00BF5870">
            <w:pPr>
              <w:pStyle w:val="BodyText"/>
              <w:jc w:val="center"/>
              <w:rPr>
                <w:rFonts w:cs="Arial"/>
                <w:b/>
                <w:strike w:val="0"/>
                <w:color w:val="000000" w:themeColor="text1"/>
                <w:sz w:val="20"/>
              </w:rPr>
            </w:pPr>
            <w:r w:rsidRPr="001574BE">
              <w:rPr>
                <w:rFonts w:cs="Arial"/>
                <w:b/>
                <w:strike w:val="0"/>
                <w:color w:val="000000" w:themeColor="text1"/>
                <w:sz w:val="20"/>
              </w:rPr>
              <w:t>No. Hours</w:t>
            </w:r>
          </w:p>
        </w:tc>
        <w:tc>
          <w:tcPr>
            <w:tcW w:w="1237" w:type="dxa"/>
            <w:shd w:val="clear" w:color="auto" w:fill="BFBFBF" w:themeFill="background1" w:themeFillShade="BF"/>
            <w:vAlign w:val="center"/>
          </w:tcPr>
          <w:p w:rsidR="007572BB" w:rsidRPr="001574BE" w:rsidRDefault="007572BB" w:rsidP="00BF5870">
            <w:pPr>
              <w:pStyle w:val="BodyText"/>
              <w:jc w:val="center"/>
              <w:rPr>
                <w:rFonts w:cs="Arial"/>
                <w:b/>
                <w:strike w:val="0"/>
                <w:color w:val="000000" w:themeColor="text1"/>
                <w:sz w:val="20"/>
              </w:rPr>
            </w:pPr>
            <w:r w:rsidRPr="001574BE">
              <w:rPr>
                <w:rFonts w:cs="Arial"/>
                <w:b/>
                <w:strike w:val="0"/>
                <w:color w:val="000000" w:themeColor="text1"/>
                <w:sz w:val="20"/>
              </w:rPr>
              <w:t>Cost</w:t>
            </w:r>
          </w:p>
        </w:tc>
      </w:tr>
      <w:tr w:rsidR="007572BB" w:rsidRPr="001574BE" w:rsidTr="00BF5870">
        <w:trPr>
          <w:trHeight w:val="611"/>
        </w:trPr>
        <w:tc>
          <w:tcPr>
            <w:tcW w:w="4008" w:type="dxa"/>
            <w:vAlign w:val="center"/>
          </w:tcPr>
          <w:p w:rsidR="007572BB" w:rsidRPr="001574BE" w:rsidRDefault="007572BB" w:rsidP="00BF5870">
            <w:pPr>
              <w:pStyle w:val="BodyText"/>
              <w:rPr>
                <w:rFonts w:cs="Arial"/>
                <w:strike w:val="0"/>
                <w:sz w:val="20"/>
              </w:rPr>
            </w:pPr>
            <w:r w:rsidRPr="001574BE">
              <w:rPr>
                <w:rFonts w:cs="Arial"/>
                <w:strike w:val="0"/>
                <w:color w:val="000000"/>
                <w:sz w:val="20"/>
              </w:rPr>
              <w:t>?????</w:t>
            </w:r>
          </w:p>
        </w:tc>
        <w:tc>
          <w:tcPr>
            <w:tcW w:w="1816" w:type="dxa"/>
            <w:vAlign w:val="center"/>
          </w:tcPr>
          <w:p w:rsidR="007572BB" w:rsidRPr="001574BE" w:rsidRDefault="007572BB" w:rsidP="00BF5870">
            <w:pPr>
              <w:pStyle w:val="Default"/>
              <w:jc w:val="right"/>
              <w:rPr>
                <w:sz w:val="20"/>
                <w:szCs w:val="20"/>
              </w:rPr>
            </w:pPr>
            <w:r w:rsidRPr="001574BE">
              <w:rPr>
                <w:sz w:val="20"/>
                <w:szCs w:val="20"/>
              </w:rPr>
              <w:t xml:space="preserve">$???.00 </w:t>
            </w:r>
          </w:p>
        </w:tc>
        <w:tc>
          <w:tcPr>
            <w:tcW w:w="1281" w:type="dxa"/>
            <w:vAlign w:val="center"/>
          </w:tcPr>
          <w:p w:rsidR="007572BB" w:rsidRPr="001574BE" w:rsidRDefault="007572BB" w:rsidP="00BF5870">
            <w:pPr>
              <w:pStyle w:val="Default"/>
              <w:jc w:val="right"/>
              <w:rPr>
                <w:sz w:val="20"/>
                <w:szCs w:val="20"/>
              </w:rPr>
            </w:pPr>
            <w:r w:rsidRPr="001574BE">
              <w:rPr>
                <w:sz w:val="20"/>
                <w:szCs w:val="20"/>
              </w:rPr>
              <w:t>????</w:t>
            </w:r>
          </w:p>
        </w:tc>
        <w:tc>
          <w:tcPr>
            <w:tcW w:w="1237" w:type="dxa"/>
            <w:vAlign w:val="center"/>
          </w:tcPr>
          <w:p w:rsidR="007572BB" w:rsidRPr="001574BE" w:rsidRDefault="007572BB" w:rsidP="00BF5870">
            <w:pPr>
              <w:pStyle w:val="Default"/>
              <w:jc w:val="right"/>
              <w:rPr>
                <w:sz w:val="20"/>
                <w:szCs w:val="20"/>
              </w:rPr>
            </w:pPr>
          </w:p>
        </w:tc>
      </w:tr>
    </w:tbl>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0"/>
          <w:numId w:val="7"/>
        </w:numPr>
        <w:spacing w:after="0" w:line="240" w:lineRule="auto"/>
        <w:rPr>
          <w:rFonts w:ascii="Arial" w:hAnsi="Arial" w:cs="Arial"/>
          <w:b/>
          <w:sz w:val="20"/>
          <w:szCs w:val="20"/>
        </w:rPr>
      </w:pPr>
      <w:r w:rsidRPr="001574BE">
        <w:rPr>
          <w:rFonts w:ascii="Arial" w:hAnsi="Arial" w:cs="Arial"/>
          <w:b/>
          <w:sz w:val="20"/>
          <w:szCs w:val="20"/>
        </w:rPr>
        <w:t>Assumptions and Conditions</w:t>
      </w:r>
    </w:p>
    <w:p w:rsidR="007572BB" w:rsidRPr="001574BE" w:rsidRDefault="007572BB" w:rsidP="007572BB">
      <w:pPr>
        <w:rPr>
          <w:rFonts w:ascii="Arial" w:hAnsi="Arial" w:cs="Arial"/>
          <w:sz w:val="20"/>
          <w:szCs w:val="20"/>
        </w:rPr>
      </w:pPr>
    </w:p>
    <w:p w:rsidR="007572BB" w:rsidRPr="001574BE" w:rsidRDefault="007572BB" w:rsidP="007572BB">
      <w:pPr>
        <w:pStyle w:val="ListParagraph"/>
        <w:numPr>
          <w:ilvl w:val="0"/>
          <w:numId w:val="8"/>
        </w:numPr>
        <w:spacing w:after="0" w:line="240" w:lineRule="auto"/>
        <w:contextualSpacing w:val="0"/>
        <w:jc w:val="both"/>
        <w:rPr>
          <w:rFonts w:ascii="Arial" w:hAnsi="Arial" w:cs="Arial"/>
          <w:vanish/>
          <w:sz w:val="20"/>
          <w:szCs w:val="20"/>
        </w:rPr>
      </w:pPr>
    </w:p>
    <w:p w:rsidR="007572BB" w:rsidRPr="001574BE" w:rsidRDefault="007572BB" w:rsidP="007572BB">
      <w:pPr>
        <w:pStyle w:val="ListParagraph"/>
        <w:numPr>
          <w:ilvl w:val="0"/>
          <w:numId w:val="8"/>
        </w:numPr>
        <w:spacing w:after="0" w:line="240" w:lineRule="auto"/>
        <w:contextualSpacing w:val="0"/>
        <w:jc w:val="both"/>
        <w:rPr>
          <w:rFonts w:ascii="Arial" w:hAnsi="Arial" w:cs="Arial"/>
          <w:vanish/>
          <w:sz w:val="20"/>
          <w:szCs w:val="20"/>
        </w:rPr>
      </w:pPr>
    </w:p>
    <w:p w:rsidR="007572BB" w:rsidRPr="001574BE" w:rsidRDefault="007572BB" w:rsidP="007572BB">
      <w:pPr>
        <w:pStyle w:val="ListParagraph"/>
        <w:numPr>
          <w:ilvl w:val="1"/>
          <w:numId w:val="8"/>
        </w:numPr>
        <w:tabs>
          <w:tab w:val="clear" w:pos="1080"/>
          <w:tab w:val="num" w:pos="900"/>
        </w:tabs>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Contract Staff shall be capable of communicating in fluent English both verbally and in writing.</w:t>
      </w:r>
    </w:p>
    <w:p w:rsidR="007572BB" w:rsidRPr="001574BE" w:rsidRDefault="007572BB" w:rsidP="007572BB">
      <w:pPr>
        <w:ind w:left="900" w:hanging="540"/>
        <w:jc w:val="both"/>
        <w:rPr>
          <w:rFonts w:ascii="Arial" w:hAnsi="Arial" w:cs="Arial"/>
          <w:sz w:val="20"/>
          <w:szCs w:val="20"/>
        </w:rPr>
      </w:pPr>
    </w:p>
    <w:p w:rsidR="007572BB" w:rsidRPr="001574BE" w:rsidRDefault="007572BB" w:rsidP="007572BB">
      <w:pPr>
        <w:pStyle w:val="ListParagraph"/>
        <w:numPr>
          <w:ilvl w:val="1"/>
          <w:numId w:val="8"/>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 xml:space="preserve">Contractor must maintain all records related to work performed and effort expended and must make such records available for audit purposes.  </w:t>
      </w:r>
    </w:p>
    <w:p w:rsidR="007572BB" w:rsidRPr="001574BE" w:rsidRDefault="007572BB" w:rsidP="007572BB">
      <w:pPr>
        <w:ind w:left="360"/>
        <w:jc w:val="both"/>
        <w:rPr>
          <w:rFonts w:ascii="Arial" w:hAnsi="Arial" w:cs="Arial"/>
          <w:sz w:val="20"/>
          <w:szCs w:val="20"/>
        </w:rPr>
      </w:pPr>
    </w:p>
    <w:p w:rsidR="007572BB" w:rsidRDefault="007572BB" w:rsidP="007572BB">
      <w:pPr>
        <w:pStyle w:val="ListParagraph"/>
        <w:numPr>
          <w:ilvl w:val="1"/>
          <w:numId w:val="8"/>
        </w:numPr>
        <w:spacing w:after="0" w:line="240" w:lineRule="auto"/>
        <w:ind w:left="900" w:hanging="540"/>
        <w:contextualSpacing w:val="0"/>
        <w:jc w:val="both"/>
        <w:rPr>
          <w:rFonts w:ascii="Arial" w:hAnsi="Arial" w:cs="Arial"/>
          <w:sz w:val="20"/>
          <w:szCs w:val="20"/>
        </w:rPr>
      </w:pPr>
      <w:r w:rsidRPr="001574BE">
        <w:rPr>
          <w:rFonts w:ascii="Arial" w:hAnsi="Arial" w:cs="Arial"/>
          <w:sz w:val="20"/>
          <w:szCs w:val="20"/>
        </w:rPr>
        <w:t>Contractor shall maintain safeguards and take commercially reasonable technical, physical and organizational precautions to ensure that the State’s data is protected from unauthorized access and disclosure in accordance with the State’s current and published Information Security Policy.</w:t>
      </w:r>
    </w:p>
    <w:p w:rsidR="007572BB" w:rsidRPr="001574BE" w:rsidRDefault="007572BB" w:rsidP="007572BB">
      <w:pPr>
        <w:pStyle w:val="ListParagraph"/>
        <w:spacing w:after="0" w:line="240" w:lineRule="auto"/>
        <w:ind w:left="900"/>
        <w:contextualSpacing w:val="0"/>
        <w:jc w:val="both"/>
        <w:rPr>
          <w:rFonts w:ascii="Arial" w:hAnsi="Arial" w:cs="Arial"/>
          <w:sz w:val="20"/>
          <w:szCs w:val="20"/>
        </w:rPr>
      </w:pPr>
    </w:p>
    <w:p w:rsidR="007572BB" w:rsidRPr="001574BE" w:rsidRDefault="007572BB" w:rsidP="007572BB">
      <w:pPr>
        <w:jc w:val="both"/>
        <w:rPr>
          <w:rFonts w:ascii="Arial" w:hAnsi="Arial" w:cs="Arial"/>
          <w:b/>
          <w:bCs/>
          <w:color w:val="000000" w:themeColor="text1"/>
          <w:sz w:val="20"/>
          <w:szCs w:val="20"/>
        </w:rPr>
      </w:pPr>
      <w:r w:rsidRPr="001574BE">
        <w:rPr>
          <w:rFonts w:ascii="Arial" w:hAnsi="Arial" w:cs="Arial"/>
          <w:color w:val="000000" w:themeColor="text1"/>
          <w:sz w:val="20"/>
          <w:szCs w:val="20"/>
        </w:rPr>
        <w:t>IN WITNESS THEREOF, this Task Order is signed and entered into on the date indicated below:</w:t>
      </w:r>
    </w:p>
    <w:p w:rsidR="007572BB" w:rsidRPr="001574BE" w:rsidRDefault="007572BB" w:rsidP="007572BB">
      <w:pPr>
        <w:tabs>
          <w:tab w:val="left" w:pos="0"/>
          <w:tab w:val="left" w:pos="4680"/>
          <w:tab w:val="left" w:pos="5760"/>
        </w:tabs>
        <w:jc w:val="both"/>
        <w:rPr>
          <w:rFonts w:ascii="Arial" w:hAnsi="Arial" w:cs="Arial"/>
          <w:color w:val="000000"/>
          <w:sz w:val="20"/>
          <w:szCs w:val="20"/>
        </w:rPr>
      </w:pPr>
      <w:r w:rsidRPr="001574BE">
        <w:rPr>
          <w:rFonts w:ascii="Arial" w:hAnsi="Arial" w:cs="Arial"/>
          <w:color w:val="000000"/>
          <w:sz w:val="20"/>
          <w:szCs w:val="20"/>
        </w:rPr>
        <w:t>CONTRACTOR</w:t>
      </w:r>
      <w:r w:rsidRPr="001574BE">
        <w:rPr>
          <w:rFonts w:ascii="Arial" w:hAnsi="Arial" w:cs="Arial"/>
          <w:color w:val="000000"/>
          <w:sz w:val="20"/>
          <w:szCs w:val="20"/>
        </w:rPr>
        <w:tab/>
      </w:r>
      <w:r w:rsidRPr="001574BE">
        <w:rPr>
          <w:rFonts w:ascii="Arial" w:hAnsi="Arial" w:cs="Arial"/>
          <w:color w:val="000000"/>
          <w:sz w:val="20"/>
          <w:szCs w:val="20"/>
        </w:rPr>
        <w:tab/>
        <w:t>USING AGENCY</w:t>
      </w:r>
    </w:p>
    <w:p w:rsidR="007572BB" w:rsidRPr="001574BE" w:rsidRDefault="007572BB" w:rsidP="007572BB">
      <w:pPr>
        <w:tabs>
          <w:tab w:val="left" w:pos="0"/>
          <w:tab w:val="left" w:pos="4680"/>
          <w:tab w:val="left" w:pos="5760"/>
        </w:tabs>
        <w:jc w:val="both"/>
        <w:rPr>
          <w:rFonts w:ascii="Arial" w:hAnsi="Arial" w:cs="Arial"/>
          <w:color w:val="000000"/>
          <w:sz w:val="20"/>
          <w:szCs w:val="20"/>
        </w:rPr>
      </w:pPr>
    </w:p>
    <w:p w:rsidR="007572BB" w:rsidRPr="001574BE" w:rsidRDefault="007572BB" w:rsidP="007572BB">
      <w:pPr>
        <w:tabs>
          <w:tab w:val="left" w:pos="0"/>
          <w:tab w:val="left" w:pos="4680"/>
          <w:tab w:val="left" w:pos="4770"/>
          <w:tab w:val="left" w:pos="5220"/>
          <w:tab w:val="left" w:pos="5760"/>
        </w:tabs>
        <w:jc w:val="both"/>
        <w:rPr>
          <w:rFonts w:ascii="Arial" w:hAnsi="Arial" w:cs="Arial"/>
          <w:color w:val="000000"/>
          <w:sz w:val="20"/>
          <w:szCs w:val="20"/>
        </w:rPr>
      </w:pPr>
      <w:r w:rsidRPr="001574BE">
        <w:rPr>
          <w:rFonts w:ascii="Arial" w:hAnsi="Arial" w:cs="Arial"/>
          <w:color w:val="000000"/>
          <w:sz w:val="20"/>
          <w:szCs w:val="20"/>
        </w:rPr>
        <w:t xml:space="preserve"> ________________________________</w:t>
      </w:r>
      <w:r w:rsidRPr="001574BE">
        <w:rPr>
          <w:rFonts w:ascii="Arial" w:hAnsi="Arial" w:cs="Arial"/>
          <w:color w:val="000000"/>
          <w:sz w:val="20"/>
          <w:szCs w:val="20"/>
        </w:rPr>
        <w:tab/>
      </w:r>
      <w:r w:rsidRPr="001574BE">
        <w:rPr>
          <w:rFonts w:ascii="Arial" w:hAnsi="Arial" w:cs="Arial"/>
          <w:color w:val="000000"/>
          <w:sz w:val="20"/>
          <w:szCs w:val="20"/>
        </w:rPr>
        <w:tab/>
      </w:r>
      <w:r w:rsidRPr="001574BE">
        <w:rPr>
          <w:rFonts w:ascii="Arial" w:hAnsi="Arial" w:cs="Arial"/>
          <w:color w:val="000000"/>
          <w:sz w:val="20"/>
          <w:szCs w:val="20"/>
        </w:rPr>
        <w:tab/>
        <w:t>____________________________</w:t>
      </w:r>
    </w:p>
    <w:p w:rsidR="007572BB" w:rsidRPr="001574BE" w:rsidRDefault="007572BB" w:rsidP="007572BB">
      <w:pPr>
        <w:tabs>
          <w:tab w:val="left" w:pos="0"/>
          <w:tab w:val="left" w:pos="4680"/>
          <w:tab w:val="left" w:pos="5760"/>
        </w:tabs>
        <w:jc w:val="both"/>
        <w:rPr>
          <w:rFonts w:ascii="Arial" w:hAnsi="Arial" w:cs="Arial"/>
          <w:color w:val="000000"/>
          <w:sz w:val="20"/>
          <w:szCs w:val="20"/>
        </w:rPr>
      </w:pPr>
      <w:r w:rsidRPr="001574BE">
        <w:rPr>
          <w:rFonts w:ascii="Arial" w:hAnsi="Arial" w:cs="Arial"/>
          <w:color w:val="000000"/>
          <w:sz w:val="20"/>
          <w:szCs w:val="20"/>
        </w:rPr>
        <w:t xml:space="preserve">          Contractor’s Signature</w:t>
      </w:r>
      <w:r w:rsidRPr="001574BE">
        <w:rPr>
          <w:rFonts w:ascii="Arial" w:hAnsi="Arial" w:cs="Arial"/>
          <w:color w:val="000000"/>
          <w:sz w:val="20"/>
          <w:szCs w:val="20"/>
        </w:rPr>
        <w:tab/>
      </w:r>
      <w:r w:rsidRPr="001574BE">
        <w:rPr>
          <w:rFonts w:ascii="Arial" w:hAnsi="Arial" w:cs="Arial"/>
          <w:color w:val="000000"/>
          <w:sz w:val="20"/>
          <w:szCs w:val="20"/>
        </w:rPr>
        <w:tab/>
        <w:t>Using Agency’s Signature</w:t>
      </w:r>
      <w:r w:rsidRPr="001574BE">
        <w:rPr>
          <w:rFonts w:ascii="Arial" w:hAnsi="Arial" w:cs="Arial"/>
          <w:color w:val="000000"/>
          <w:sz w:val="20"/>
          <w:szCs w:val="20"/>
        </w:rPr>
        <w:tab/>
      </w:r>
    </w:p>
    <w:p w:rsidR="007572BB" w:rsidRPr="001574BE" w:rsidRDefault="007572BB" w:rsidP="007572BB">
      <w:pPr>
        <w:tabs>
          <w:tab w:val="left" w:pos="0"/>
          <w:tab w:val="left" w:pos="5220"/>
          <w:tab w:val="left" w:pos="5760"/>
        </w:tabs>
        <w:jc w:val="both"/>
        <w:rPr>
          <w:rFonts w:ascii="Arial" w:hAnsi="Arial" w:cs="Arial"/>
          <w:color w:val="000000"/>
          <w:sz w:val="20"/>
          <w:szCs w:val="20"/>
        </w:rPr>
      </w:pPr>
    </w:p>
    <w:p w:rsidR="007572BB" w:rsidRPr="001574BE" w:rsidRDefault="007572BB" w:rsidP="007572BB">
      <w:pPr>
        <w:tabs>
          <w:tab w:val="left" w:pos="0"/>
          <w:tab w:val="left" w:pos="4680"/>
          <w:tab w:val="left" w:pos="4770"/>
          <w:tab w:val="left" w:pos="5220"/>
          <w:tab w:val="left" w:pos="5760"/>
        </w:tabs>
        <w:jc w:val="both"/>
        <w:rPr>
          <w:rFonts w:ascii="Arial" w:hAnsi="Arial" w:cs="Arial"/>
          <w:color w:val="000000"/>
          <w:sz w:val="20"/>
          <w:szCs w:val="20"/>
        </w:rPr>
      </w:pPr>
      <w:r w:rsidRPr="001574BE">
        <w:rPr>
          <w:rFonts w:ascii="Arial" w:hAnsi="Arial" w:cs="Arial"/>
          <w:color w:val="000000"/>
          <w:sz w:val="20"/>
          <w:szCs w:val="20"/>
        </w:rPr>
        <w:t>BY: ________________________________</w:t>
      </w:r>
      <w:r w:rsidRPr="001574BE">
        <w:rPr>
          <w:rFonts w:ascii="Arial" w:hAnsi="Arial" w:cs="Arial"/>
          <w:color w:val="000000"/>
          <w:sz w:val="20"/>
          <w:szCs w:val="20"/>
        </w:rPr>
        <w:tab/>
      </w:r>
      <w:r>
        <w:rPr>
          <w:rFonts w:ascii="Arial" w:hAnsi="Arial" w:cs="Arial"/>
          <w:color w:val="000000"/>
          <w:sz w:val="20"/>
          <w:szCs w:val="20"/>
        </w:rPr>
        <w:tab/>
      </w:r>
      <w:r w:rsidRPr="001574BE">
        <w:rPr>
          <w:rFonts w:ascii="Arial" w:hAnsi="Arial" w:cs="Arial"/>
          <w:color w:val="000000"/>
          <w:sz w:val="20"/>
          <w:szCs w:val="20"/>
        </w:rPr>
        <w:tab/>
        <w:t>BY: _________________________</w:t>
      </w:r>
    </w:p>
    <w:p w:rsidR="007572BB" w:rsidRDefault="007572BB" w:rsidP="007572BB">
      <w:pPr>
        <w:tabs>
          <w:tab w:val="left" w:pos="360"/>
          <w:tab w:val="left" w:pos="5130"/>
          <w:tab w:val="left" w:pos="5670"/>
        </w:tabs>
        <w:jc w:val="both"/>
        <w:rPr>
          <w:rFonts w:ascii="Arial" w:hAnsi="Arial" w:cs="Arial"/>
          <w:color w:val="000000"/>
          <w:sz w:val="20"/>
          <w:szCs w:val="20"/>
        </w:rPr>
      </w:pPr>
      <w:r w:rsidRPr="001574BE">
        <w:rPr>
          <w:rFonts w:ascii="Arial" w:hAnsi="Arial" w:cs="Arial"/>
          <w:color w:val="000000"/>
          <w:sz w:val="20"/>
          <w:szCs w:val="20"/>
        </w:rPr>
        <w:tab/>
        <w:t xml:space="preserve">     Printed Name, Title </w:t>
      </w:r>
      <w:r w:rsidRPr="001574BE">
        <w:rPr>
          <w:rFonts w:ascii="Arial" w:hAnsi="Arial" w:cs="Arial"/>
          <w:color w:val="000000"/>
          <w:sz w:val="20"/>
          <w:szCs w:val="20"/>
        </w:rPr>
        <w:tab/>
      </w:r>
      <w:r w:rsidRPr="001574BE">
        <w:rPr>
          <w:rFonts w:ascii="Arial" w:hAnsi="Arial" w:cs="Arial"/>
          <w:color w:val="000000"/>
          <w:sz w:val="20"/>
          <w:szCs w:val="20"/>
        </w:rPr>
        <w:tab/>
      </w:r>
      <w:r w:rsidRPr="001574BE">
        <w:rPr>
          <w:rFonts w:ascii="Arial" w:hAnsi="Arial" w:cs="Arial"/>
          <w:color w:val="000000"/>
          <w:sz w:val="20"/>
          <w:szCs w:val="20"/>
        </w:rPr>
        <w:tab/>
        <w:t>Printed Name, Title</w:t>
      </w:r>
    </w:p>
    <w:p w:rsidR="000469A5" w:rsidRPr="001574BE" w:rsidRDefault="000469A5" w:rsidP="007572BB">
      <w:pPr>
        <w:tabs>
          <w:tab w:val="left" w:pos="360"/>
          <w:tab w:val="left" w:pos="5130"/>
          <w:tab w:val="left" w:pos="5670"/>
        </w:tabs>
        <w:jc w:val="both"/>
        <w:rPr>
          <w:rFonts w:ascii="Arial" w:hAnsi="Arial" w:cs="Arial"/>
          <w:color w:val="000000"/>
          <w:sz w:val="20"/>
          <w:szCs w:val="20"/>
        </w:rPr>
      </w:pPr>
      <w:bookmarkStart w:id="1" w:name="_GoBack"/>
      <w:bookmarkEnd w:id="1"/>
    </w:p>
    <w:p w:rsidR="004D5637" w:rsidRPr="00EE16E9" w:rsidRDefault="007572BB" w:rsidP="007572BB">
      <w:pPr>
        <w:rPr>
          <w:rFonts w:ascii="Times New Roman" w:hAnsi="Times New Roman"/>
        </w:rPr>
      </w:pPr>
      <w:r w:rsidRPr="001574BE">
        <w:rPr>
          <w:rFonts w:ascii="Arial" w:hAnsi="Arial" w:cs="Arial"/>
          <w:color w:val="000000"/>
          <w:sz w:val="20"/>
          <w:szCs w:val="20"/>
        </w:rPr>
        <w:t>DATE: __________________________</w:t>
      </w:r>
      <w:r w:rsidRPr="001574BE">
        <w:rPr>
          <w:rFonts w:ascii="Arial" w:hAnsi="Arial" w:cs="Arial"/>
          <w:color w:val="000000"/>
          <w:sz w:val="20"/>
          <w:szCs w:val="20"/>
        </w:rPr>
        <w:tab/>
      </w:r>
      <w:r w:rsidRPr="001574BE">
        <w:rPr>
          <w:rFonts w:ascii="Arial" w:hAnsi="Arial" w:cs="Arial"/>
          <w:color w:val="000000"/>
          <w:sz w:val="20"/>
          <w:szCs w:val="20"/>
        </w:rPr>
        <w:tab/>
        <w:t xml:space="preserve"> </w:t>
      </w:r>
      <w:r>
        <w:rPr>
          <w:rFonts w:ascii="Arial" w:hAnsi="Arial" w:cs="Arial"/>
          <w:color w:val="000000"/>
          <w:sz w:val="20"/>
          <w:szCs w:val="20"/>
        </w:rPr>
        <w:tab/>
      </w:r>
      <w:r w:rsidRPr="001574BE">
        <w:rPr>
          <w:rFonts w:ascii="Arial" w:hAnsi="Arial" w:cs="Arial"/>
          <w:color w:val="000000"/>
          <w:sz w:val="20"/>
          <w:szCs w:val="20"/>
        </w:rPr>
        <w:t xml:space="preserve"> DATE: _________________________</w:t>
      </w:r>
      <w:bookmarkEnd w:id="0"/>
    </w:p>
    <w:sectPr w:rsidR="004D5637" w:rsidRPr="00EE16E9" w:rsidSect="004D56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C4CFE20"/>
    <w:lvl w:ilvl="0">
      <w:start w:val="1"/>
      <w:numFmt w:val="decimal"/>
      <w:lvlText w:val="%1."/>
      <w:lvlJc w:val="left"/>
      <w:pPr>
        <w:tabs>
          <w:tab w:val="num" w:pos="360"/>
        </w:tabs>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946393"/>
    <w:multiLevelType w:val="multilevel"/>
    <w:tmpl w:val="06649FE8"/>
    <w:lvl w:ilvl="0">
      <w:start w:val="8"/>
      <w:numFmt w:val="decimal"/>
      <w:lvlText w:val="%1."/>
      <w:lvlJc w:val="left"/>
      <w:pPr>
        <w:ind w:left="360" w:hanging="360"/>
      </w:pPr>
      <w:rPr>
        <w:rFonts w:cs="Times New Roman" w:hint="default"/>
      </w:rPr>
    </w:lvl>
    <w:lvl w:ilvl="1">
      <w:start w:val="2"/>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E0016D0"/>
    <w:multiLevelType w:val="multilevel"/>
    <w:tmpl w:val="A6EC546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E401BC"/>
    <w:multiLevelType w:val="multilevel"/>
    <w:tmpl w:val="154C5F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7685D7F"/>
    <w:multiLevelType w:val="multilevel"/>
    <w:tmpl w:val="1A244062"/>
    <w:lvl w:ilvl="0">
      <w:start w:val="7"/>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5E4E1736"/>
    <w:multiLevelType w:val="hybridMultilevel"/>
    <w:tmpl w:val="63A671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0AB1301"/>
    <w:multiLevelType w:val="multilevel"/>
    <w:tmpl w:val="66E605B0"/>
    <w:lvl w:ilvl="0">
      <w:start w:val="1"/>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7D353626"/>
    <w:multiLevelType w:val="hybridMultilevel"/>
    <w:tmpl w:val="B734FE36"/>
    <w:lvl w:ilvl="0" w:tplc="04090001">
      <w:start w:val="1"/>
      <w:numFmt w:val="bullet"/>
      <w:lvlText w:val=""/>
      <w:lvlJc w:val="left"/>
      <w:pPr>
        <w:tabs>
          <w:tab w:val="num" w:pos="1055"/>
        </w:tabs>
        <w:ind w:left="1055" w:hanging="360"/>
      </w:pPr>
      <w:rPr>
        <w:rFonts w:ascii="Symbol" w:hAnsi="Symbol" w:hint="default"/>
      </w:rPr>
    </w:lvl>
    <w:lvl w:ilvl="1" w:tplc="04090003" w:tentative="1">
      <w:start w:val="1"/>
      <w:numFmt w:val="bullet"/>
      <w:lvlText w:val="o"/>
      <w:lvlJc w:val="left"/>
      <w:pPr>
        <w:tabs>
          <w:tab w:val="num" w:pos="1775"/>
        </w:tabs>
        <w:ind w:left="1775" w:hanging="360"/>
      </w:pPr>
      <w:rPr>
        <w:rFonts w:ascii="Courier New" w:hAnsi="Courier New" w:hint="default"/>
      </w:rPr>
    </w:lvl>
    <w:lvl w:ilvl="2" w:tplc="04090005" w:tentative="1">
      <w:start w:val="1"/>
      <w:numFmt w:val="bullet"/>
      <w:lvlText w:val=""/>
      <w:lvlJc w:val="left"/>
      <w:pPr>
        <w:tabs>
          <w:tab w:val="num" w:pos="2495"/>
        </w:tabs>
        <w:ind w:left="2495" w:hanging="360"/>
      </w:pPr>
      <w:rPr>
        <w:rFonts w:ascii="Wingdings" w:hAnsi="Wingdings" w:hint="default"/>
      </w:rPr>
    </w:lvl>
    <w:lvl w:ilvl="3" w:tplc="04090001" w:tentative="1">
      <w:start w:val="1"/>
      <w:numFmt w:val="bullet"/>
      <w:lvlText w:val=""/>
      <w:lvlJc w:val="left"/>
      <w:pPr>
        <w:tabs>
          <w:tab w:val="num" w:pos="3215"/>
        </w:tabs>
        <w:ind w:left="3215" w:hanging="360"/>
      </w:pPr>
      <w:rPr>
        <w:rFonts w:ascii="Symbol" w:hAnsi="Symbol" w:hint="default"/>
      </w:rPr>
    </w:lvl>
    <w:lvl w:ilvl="4" w:tplc="04090003" w:tentative="1">
      <w:start w:val="1"/>
      <w:numFmt w:val="bullet"/>
      <w:lvlText w:val="o"/>
      <w:lvlJc w:val="left"/>
      <w:pPr>
        <w:tabs>
          <w:tab w:val="num" w:pos="3935"/>
        </w:tabs>
        <w:ind w:left="3935" w:hanging="360"/>
      </w:pPr>
      <w:rPr>
        <w:rFonts w:ascii="Courier New" w:hAnsi="Courier New" w:hint="default"/>
      </w:rPr>
    </w:lvl>
    <w:lvl w:ilvl="5" w:tplc="04090005" w:tentative="1">
      <w:start w:val="1"/>
      <w:numFmt w:val="bullet"/>
      <w:lvlText w:val=""/>
      <w:lvlJc w:val="left"/>
      <w:pPr>
        <w:tabs>
          <w:tab w:val="num" w:pos="4655"/>
        </w:tabs>
        <w:ind w:left="4655" w:hanging="360"/>
      </w:pPr>
      <w:rPr>
        <w:rFonts w:ascii="Wingdings" w:hAnsi="Wingdings" w:hint="default"/>
      </w:rPr>
    </w:lvl>
    <w:lvl w:ilvl="6" w:tplc="04090001" w:tentative="1">
      <w:start w:val="1"/>
      <w:numFmt w:val="bullet"/>
      <w:lvlText w:val=""/>
      <w:lvlJc w:val="left"/>
      <w:pPr>
        <w:tabs>
          <w:tab w:val="num" w:pos="5375"/>
        </w:tabs>
        <w:ind w:left="5375" w:hanging="360"/>
      </w:pPr>
      <w:rPr>
        <w:rFonts w:ascii="Symbol" w:hAnsi="Symbol" w:hint="default"/>
      </w:rPr>
    </w:lvl>
    <w:lvl w:ilvl="7" w:tplc="04090003" w:tentative="1">
      <w:start w:val="1"/>
      <w:numFmt w:val="bullet"/>
      <w:lvlText w:val="o"/>
      <w:lvlJc w:val="left"/>
      <w:pPr>
        <w:tabs>
          <w:tab w:val="num" w:pos="6095"/>
        </w:tabs>
        <w:ind w:left="6095" w:hanging="360"/>
      </w:pPr>
      <w:rPr>
        <w:rFonts w:ascii="Courier New" w:hAnsi="Courier New" w:hint="default"/>
      </w:rPr>
    </w:lvl>
    <w:lvl w:ilvl="8" w:tplc="04090005" w:tentative="1">
      <w:start w:val="1"/>
      <w:numFmt w:val="bullet"/>
      <w:lvlText w:val=""/>
      <w:lvlJc w:val="left"/>
      <w:pPr>
        <w:tabs>
          <w:tab w:val="num" w:pos="6815"/>
        </w:tabs>
        <w:ind w:left="6815" w:hanging="360"/>
      </w:pPr>
      <w:rPr>
        <w:rFonts w:ascii="Wingdings" w:hAnsi="Wingdings" w:hint="default"/>
      </w:rPr>
    </w:lvl>
  </w:abstractNum>
  <w:num w:numId="1">
    <w:abstractNumId w:val="2"/>
  </w:num>
  <w:num w:numId="2">
    <w:abstractNumId w:val="0"/>
    <w:lvlOverride w:ilvl="0">
      <w:startOverride w:val="1"/>
    </w:lvlOverride>
  </w:num>
  <w:num w:numId="3">
    <w:abstractNumId w:val="6"/>
  </w:num>
  <w:num w:numId="4">
    <w:abstractNumId w:val="3"/>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tabs>
            <w:tab w:val="num" w:pos="1080"/>
          </w:tabs>
          <w:ind w:left="1080" w:hanging="720"/>
        </w:pPr>
        <w:rPr>
          <w:rFonts w:ascii="Times New Roman" w:hAnsi="Times New Roman"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BB"/>
    <w:rsid w:val="000469A5"/>
    <w:rsid w:val="000F60A6"/>
    <w:rsid w:val="002317CD"/>
    <w:rsid w:val="004C0366"/>
    <w:rsid w:val="004D5637"/>
    <w:rsid w:val="00543253"/>
    <w:rsid w:val="007572BB"/>
    <w:rsid w:val="00BD7908"/>
    <w:rsid w:val="00C37BC0"/>
    <w:rsid w:val="00EE16E9"/>
    <w:rsid w:val="00F367B7"/>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B15FE"/>
  <w15:chartTrackingRefBased/>
  <w15:docId w15:val="{D362E3BC-710F-429E-8C48-F1C0444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2BB"/>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72BB"/>
    <w:pPr>
      <w:ind w:left="720"/>
      <w:contextualSpacing/>
    </w:pPr>
  </w:style>
  <w:style w:type="table" w:styleId="TableGrid">
    <w:name w:val="Table Grid"/>
    <w:basedOn w:val="TableNormal"/>
    <w:uiPriority w:val="39"/>
    <w:rsid w:val="00757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572BB"/>
    <w:rPr>
      <w:rFonts w:asciiTheme="minorHAnsi" w:eastAsiaTheme="minorHAnsi" w:hAnsiTheme="minorHAnsi" w:cstheme="minorBidi"/>
      <w:sz w:val="22"/>
      <w:szCs w:val="22"/>
    </w:rPr>
  </w:style>
  <w:style w:type="paragraph" w:styleId="BodyText">
    <w:name w:val="Body Text"/>
    <w:basedOn w:val="Normal"/>
    <w:link w:val="BodyTextChar"/>
    <w:rsid w:val="007572BB"/>
    <w:pPr>
      <w:spacing w:after="0" w:line="240" w:lineRule="auto"/>
      <w:jc w:val="both"/>
    </w:pPr>
    <w:rPr>
      <w:rFonts w:ascii="Arial" w:eastAsia="Times New Roman" w:hAnsi="Arial" w:cs="Times New Roman"/>
      <w:strike/>
      <w:sz w:val="24"/>
      <w:szCs w:val="20"/>
    </w:rPr>
  </w:style>
  <w:style w:type="character" w:customStyle="1" w:styleId="BodyTextChar">
    <w:name w:val="Body Text Char"/>
    <w:basedOn w:val="DefaultParagraphFont"/>
    <w:link w:val="BodyText"/>
    <w:rsid w:val="007572BB"/>
    <w:rPr>
      <w:rFonts w:ascii="Arial" w:hAnsi="Arial"/>
      <w:strike/>
      <w:sz w:val="24"/>
    </w:rPr>
  </w:style>
  <w:style w:type="paragraph" w:customStyle="1" w:styleId="Default">
    <w:name w:val="Default"/>
    <w:rsid w:val="007572BB"/>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99"/>
    <w:rsid w:val="007572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C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Vincent</dc:creator>
  <cp:keywords/>
  <dc:description/>
  <cp:lastModifiedBy>Amy Vincent</cp:lastModifiedBy>
  <cp:revision>2</cp:revision>
  <cp:lastPrinted>2024-02-14T18:37:00Z</cp:lastPrinted>
  <dcterms:created xsi:type="dcterms:W3CDTF">2024-08-21T14:21:00Z</dcterms:created>
  <dcterms:modified xsi:type="dcterms:W3CDTF">2024-08-21T14:21:00Z</dcterms:modified>
</cp:coreProperties>
</file>